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63" w:rsidRDefault="00DD2861" w:rsidP="000C2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0C2F9D">
        <w:rPr>
          <w:rFonts w:ascii="Times New Roman" w:hAnsi="Times New Roman" w:cs="Times New Roman"/>
          <w:sz w:val="28"/>
          <w:szCs w:val="28"/>
        </w:rPr>
        <w:t xml:space="preserve">автономное </w:t>
      </w:r>
      <w:r w:rsidR="00286C63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286C63" w:rsidRDefault="000C2F9D" w:rsidP="000C2F9D">
      <w:pPr>
        <w:jc w:val="center"/>
      </w:pPr>
      <w:r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5670"/>
        <w:gridCol w:w="4075"/>
      </w:tblGrid>
      <w:tr w:rsidR="00286C63" w:rsidTr="00286C63">
        <w:trPr>
          <w:trHeight w:val="1080"/>
        </w:trPr>
        <w:tc>
          <w:tcPr>
            <w:tcW w:w="5670" w:type="dxa"/>
            <w:hideMark/>
          </w:tcPr>
          <w:p w:rsidR="00286C63" w:rsidRPr="00E54077" w:rsidRDefault="00286C63">
            <w:pPr>
              <w:spacing w:after="0" w:line="240" w:lineRule="auto"/>
              <w:ind w:left="431" w:hanging="4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286C63" w:rsidRPr="00E54077" w:rsidRDefault="00286C63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цикловой (методической) комиссией</w:t>
            </w:r>
          </w:p>
          <w:p w:rsidR="00286C63" w:rsidRPr="00E54077" w:rsidRDefault="00286C63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специальностей и профессий технического профиля</w:t>
            </w:r>
          </w:p>
          <w:p w:rsidR="00286C63" w:rsidRPr="00E54077" w:rsidRDefault="00D47086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0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470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D470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  <w:r w:rsidR="00286C63" w:rsidRPr="00E5407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210B2" w:rsidRPr="00E54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№1</w:t>
            </w:r>
          </w:p>
          <w:p w:rsidR="00286C63" w:rsidRPr="00E54077" w:rsidRDefault="00286C63" w:rsidP="005C3124">
            <w:pPr>
              <w:spacing w:after="0" w:line="240" w:lineRule="auto"/>
              <w:ind w:left="432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ЦК_________ </w:t>
            </w:r>
            <w:r w:rsidR="00D47086">
              <w:rPr>
                <w:rFonts w:ascii="Times New Roman" w:hAnsi="Times New Roman" w:cs="Times New Roman"/>
                <w:sz w:val="24"/>
                <w:szCs w:val="24"/>
              </w:rPr>
              <w:t xml:space="preserve">/Н.Г. </w:t>
            </w:r>
            <w:proofErr w:type="spellStart"/>
            <w:r w:rsidR="00D47086">
              <w:rPr>
                <w:rFonts w:ascii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</w:p>
        </w:tc>
        <w:tc>
          <w:tcPr>
            <w:tcW w:w="4075" w:type="dxa"/>
            <w:hideMark/>
          </w:tcPr>
          <w:p w:rsidR="00286C63" w:rsidRPr="00E54077" w:rsidRDefault="00286C63">
            <w:pPr>
              <w:spacing w:after="0" w:line="240" w:lineRule="auto"/>
              <w:ind w:left="431" w:hanging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86C63" w:rsidRPr="00E54077" w:rsidRDefault="00286C63">
            <w:pPr>
              <w:spacing w:after="0" w:line="240" w:lineRule="auto"/>
              <w:ind w:left="432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86C63" w:rsidRPr="00E54077" w:rsidRDefault="00286C63">
            <w:pPr>
              <w:spacing w:after="0" w:line="240" w:lineRule="auto"/>
              <w:ind w:left="432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E54077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5C3124">
              <w:rPr>
                <w:rFonts w:ascii="Times New Roman" w:hAnsi="Times New Roman" w:cs="Times New Roman"/>
                <w:sz w:val="24"/>
                <w:szCs w:val="24"/>
              </w:rPr>
              <w:t>/______________</w:t>
            </w:r>
          </w:p>
          <w:p w:rsidR="00286C63" w:rsidRPr="00E54077" w:rsidRDefault="000C2F9D">
            <w:pPr>
              <w:spacing w:after="0" w:line="240" w:lineRule="auto"/>
              <w:ind w:left="432" w:hanging="3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«___»_________20_</w:t>
            </w:r>
            <w:r w:rsidR="00286C63" w:rsidRPr="00E54077">
              <w:rPr>
                <w:rFonts w:ascii="Times New Roman" w:hAnsi="Times New Roman" w:cs="Times New Roman"/>
                <w:sz w:val="24"/>
                <w:szCs w:val="24"/>
              </w:rPr>
              <w:t>_ г</w:t>
            </w:r>
          </w:p>
        </w:tc>
      </w:tr>
    </w:tbl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Default="00286C63" w:rsidP="00286C63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00A22">
        <w:rPr>
          <w:rFonts w:ascii="Times New Roman" w:hAnsi="Times New Roman" w:cs="Times New Roman"/>
          <w:caps/>
          <w:sz w:val="28"/>
          <w:szCs w:val="28"/>
        </w:rPr>
        <w:t xml:space="preserve">Комплект контрольно-оценочных средств 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00A22">
        <w:rPr>
          <w:rFonts w:ascii="Times New Roman" w:hAnsi="Times New Roman" w:cs="Times New Roman"/>
          <w:caps/>
          <w:sz w:val="28"/>
          <w:szCs w:val="28"/>
        </w:rPr>
        <w:t>по учебной дисциплине</w:t>
      </w:r>
    </w:p>
    <w:p w:rsidR="00286C63" w:rsidRPr="00000A22" w:rsidRDefault="000C2F9D" w:rsidP="00286C63">
      <w:pPr>
        <w:spacing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000A22">
        <w:rPr>
          <w:rFonts w:ascii="Times New Roman" w:hAnsi="Times New Roman" w:cs="Times New Roman"/>
          <w:caps/>
          <w:sz w:val="32"/>
          <w:szCs w:val="32"/>
        </w:rPr>
        <w:t>ОП.14</w:t>
      </w:r>
      <w:r w:rsidR="00E54077" w:rsidRPr="00000A22">
        <w:rPr>
          <w:rFonts w:ascii="Times New Roman" w:hAnsi="Times New Roman" w:cs="Times New Roman"/>
          <w:caps/>
          <w:sz w:val="32"/>
          <w:szCs w:val="32"/>
        </w:rPr>
        <w:t>.</w:t>
      </w:r>
      <w:r w:rsidR="00286C63" w:rsidRPr="00000A22">
        <w:rPr>
          <w:rFonts w:ascii="Times New Roman" w:hAnsi="Times New Roman" w:cs="Times New Roman"/>
          <w:caps/>
          <w:sz w:val="32"/>
          <w:szCs w:val="32"/>
        </w:rPr>
        <w:t xml:space="preserve"> </w:t>
      </w:r>
      <w:r w:rsidRPr="00000A22">
        <w:rPr>
          <w:rFonts w:ascii="Times New Roman" w:hAnsi="Times New Roman" w:cs="Times New Roman"/>
          <w:caps/>
          <w:sz w:val="32"/>
          <w:szCs w:val="32"/>
        </w:rPr>
        <w:t xml:space="preserve">ТОПЛИВО И СМАЗОЧНЫЕ </w:t>
      </w:r>
      <w:r w:rsidR="00286C63" w:rsidRPr="00000A22">
        <w:rPr>
          <w:rFonts w:ascii="Times New Roman" w:hAnsi="Times New Roman" w:cs="Times New Roman"/>
          <w:caps/>
          <w:sz w:val="32"/>
          <w:szCs w:val="32"/>
        </w:rPr>
        <w:t>материалы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 xml:space="preserve">программы подготовки специалистов среднего звена 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>по специальности</w:t>
      </w:r>
    </w:p>
    <w:p w:rsidR="00286C63" w:rsidRPr="00000A22" w:rsidRDefault="000C2F9D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00A22">
        <w:rPr>
          <w:rFonts w:ascii="Times New Roman" w:hAnsi="Times New Roman" w:cs="Times New Roman"/>
          <w:i/>
          <w:sz w:val="28"/>
          <w:szCs w:val="28"/>
          <w:u w:val="single"/>
        </w:rPr>
        <w:t>35.02.16</w:t>
      </w:r>
      <w:r w:rsidR="00286C63" w:rsidRPr="00000A2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000A22">
        <w:rPr>
          <w:rFonts w:ascii="Times New Roman" w:hAnsi="Times New Roman" w:cs="Times New Roman"/>
          <w:i/>
          <w:sz w:val="28"/>
          <w:szCs w:val="28"/>
          <w:u w:val="single"/>
        </w:rPr>
        <w:t>Эксплуатация и ремонт сельскохозяйственной техники и оборудования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>базовой подготовки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>для проведения промежуточной аттестации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00A22">
        <w:rPr>
          <w:rFonts w:ascii="Times New Roman" w:hAnsi="Times New Roman" w:cs="Times New Roman"/>
          <w:i/>
          <w:sz w:val="28"/>
          <w:szCs w:val="28"/>
        </w:rPr>
        <w:t xml:space="preserve">в форме </w:t>
      </w:r>
      <w:r w:rsidR="000C2F9D" w:rsidRPr="00000A22">
        <w:rPr>
          <w:rFonts w:ascii="Times New Roman" w:hAnsi="Times New Roman" w:cs="Times New Roman"/>
          <w:i/>
          <w:sz w:val="28"/>
          <w:szCs w:val="28"/>
          <w:u w:val="single"/>
        </w:rPr>
        <w:t>дифференцированного экзамена</w:t>
      </w:r>
    </w:p>
    <w:p w:rsidR="00286C63" w:rsidRPr="00000A22" w:rsidRDefault="00286C63" w:rsidP="00286C63">
      <w:pPr>
        <w:spacing w:line="24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0C2F9D" w:rsidRPr="00000A22" w:rsidRDefault="000C2F9D" w:rsidP="00286C63">
      <w:pPr>
        <w:spacing w:after="240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86C63" w:rsidRPr="00000A22" w:rsidRDefault="00D47086" w:rsidP="00286C63">
      <w:pPr>
        <w:spacing w:after="240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Урняк</w:t>
      </w:r>
      <w:proofErr w:type="spellEnd"/>
      <w:r>
        <w:rPr>
          <w:rFonts w:ascii="Times New Roman" w:hAnsi="Times New Roman" w:cs="Times New Roman"/>
          <w:sz w:val="28"/>
          <w:szCs w:val="28"/>
        </w:rPr>
        <w:t>, 2023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537"/>
        <w:gridCol w:w="5103"/>
      </w:tblGrid>
      <w:tr w:rsidR="00286C63" w:rsidTr="00286C63">
        <w:trPr>
          <w:trHeight w:val="1080"/>
        </w:trPr>
        <w:tc>
          <w:tcPr>
            <w:tcW w:w="9640" w:type="dxa"/>
            <w:gridSpan w:val="2"/>
            <w:hideMark/>
          </w:tcPr>
          <w:p w:rsidR="00286C63" w:rsidRPr="000C2F9D" w:rsidRDefault="000C2F9D" w:rsidP="000C2F9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</w:t>
            </w:r>
            <w:r w:rsidR="00D95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2F9D">
              <w:rPr>
                <w:rFonts w:ascii="Times New Roman" w:hAnsi="Times New Roman" w:cs="Times New Roman"/>
                <w:sz w:val="28"/>
                <w:szCs w:val="28"/>
              </w:rPr>
              <w:t>35.02.16 Эксплуатация и ремонт сельскохозя</w:t>
            </w:r>
            <w:r w:rsidR="00765AA7">
              <w:rPr>
                <w:rFonts w:ascii="Times New Roman" w:hAnsi="Times New Roman" w:cs="Times New Roman"/>
                <w:sz w:val="28"/>
                <w:szCs w:val="28"/>
              </w:rPr>
              <w:t xml:space="preserve">йственной техники и оборудования </w:t>
            </w:r>
            <w:r w:rsidR="00286C63">
              <w:rPr>
                <w:rFonts w:ascii="Times New Roman" w:hAnsi="Times New Roman" w:cs="Times New Roman"/>
                <w:i/>
                <w:sz w:val="28"/>
                <w:szCs w:val="28"/>
              </w:rPr>
              <w:t>(базовой подготовки)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086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>рабочей</w:t>
            </w:r>
            <w:r w:rsidR="00086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C6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учебной дисциплины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ОП</w:t>
            </w:r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r w:rsidR="00D470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</w:t>
            </w:r>
            <w:proofErr w:type="gramEnd"/>
            <w:r w:rsidR="00D470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01</w:t>
            </w:r>
            <w:r w:rsidR="00E5407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r w:rsidR="00286C6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Топливо и смазочные </w:t>
            </w:r>
            <w:r w:rsidR="00286C6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материалы</w:t>
            </w:r>
          </w:p>
        </w:tc>
      </w:tr>
      <w:tr w:rsidR="00286C63" w:rsidTr="00286C63">
        <w:trPr>
          <w:trHeight w:val="1080"/>
        </w:trPr>
        <w:tc>
          <w:tcPr>
            <w:tcW w:w="9640" w:type="dxa"/>
            <w:gridSpan w:val="2"/>
            <w:hideMark/>
          </w:tcPr>
          <w:p w:rsidR="00286C63" w:rsidRDefault="00286C63">
            <w:pPr>
              <w:spacing w:before="60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Организация-разработчик: </w:t>
            </w:r>
          </w:p>
        </w:tc>
      </w:tr>
      <w:tr w:rsidR="00286C63" w:rsidTr="00286C63">
        <w:trPr>
          <w:trHeight w:val="1080"/>
        </w:trPr>
        <w:tc>
          <w:tcPr>
            <w:tcW w:w="9640" w:type="dxa"/>
            <w:gridSpan w:val="2"/>
            <w:hideMark/>
          </w:tcPr>
          <w:p w:rsidR="00286C63" w:rsidRDefault="00286C63" w:rsidP="000C2F9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  <w:r w:rsidR="000C2F9D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образовательное учреждение </w:t>
            </w:r>
            <w:r w:rsidR="000C2F9D">
              <w:rPr>
                <w:rFonts w:ascii="Times New Roman" w:hAnsi="Times New Roman" w:cs="Times New Roman"/>
                <w:sz w:val="28"/>
                <w:szCs w:val="28"/>
              </w:rPr>
              <w:t xml:space="preserve">«Арский агропромышленный профессиональный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колледж</w:t>
            </w:r>
            <w:r w:rsidR="000C2F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86C63" w:rsidTr="00286C63">
        <w:trPr>
          <w:trHeight w:val="517"/>
        </w:trPr>
        <w:tc>
          <w:tcPr>
            <w:tcW w:w="9640" w:type="dxa"/>
            <w:gridSpan w:val="2"/>
            <w:hideMark/>
          </w:tcPr>
          <w:p w:rsidR="00286C63" w:rsidRDefault="00286C6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</w:p>
        </w:tc>
      </w:tr>
      <w:tr w:rsidR="00286C63" w:rsidTr="00286C63">
        <w:tc>
          <w:tcPr>
            <w:tcW w:w="4537" w:type="dxa"/>
            <w:hideMark/>
          </w:tcPr>
          <w:p w:rsidR="00286C63" w:rsidRDefault="000C2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Шайдуллин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Н</w:t>
            </w:r>
            <w:r w:rsidR="00286C6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</w:t>
            </w:r>
          </w:p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5103" w:type="dxa"/>
            <w:hideMark/>
          </w:tcPr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преподаватель</w:t>
            </w:r>
          </w:p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(занимаемая должность)</w:t>
            </w:r>
          </w:p>
        </w:tc>
      </w:tr>
      <w:tr w:rsidR="00286C63" w:rsidTr="00286C63">
        <w:tc>
          <w:tcPr>
            <w:tcW w:w="4537" w:type="dxa"/>
          </w:tcPr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5103" w:type="dxa"/>
          </w:tcPr>
          <w:p w:rsidR="00286C63" w:rsidRDefault="0028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CF3F31" w:rsidRDefault="00CF3F31"/>
    <w:p w:rsidR="008E2D64" w:rsidRDefault="008E2D64">
      <w:pPr>
        <w:sectPr w:rsidR="008E2D64" w:rsidSect="00DD2861">
          <w:footerReference w:type="firs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2D64" w:rsidRPr="00DD1DF2" w:rsidRDefault="008E2D64" w:rsidP="008E2D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rFonts w:ascii="Times New Roman" w:hAnsi="Times New Roman"/>
          <w:sz w:val="24"/>
          <w:szCs w:val="24"/>
        </w:rPr>
      </w:pPr>
      <w:r w:rsidRPr="00DD1DF2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96"/>
        <w:gridCol w:w="674"/>
      </w:tblGrid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1"/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1"/>
              <w:spacing w:before="120" w:after="120" w:line="240" w:lineRule="auto"/>
              <w:rPr>
                <w:sz w:val="24"/>
                <w:szCs w:val="24"/>
              </w:rPr>
            </w:pPr>
            <w:r w:rsidRPr="00DD1DF2">
              <w:rPr>
                <w:sz w:val="24"/>
                <w:szCs w:val="24"/>
              </w:rPr>
              <w:t>1. Паспорт комплекта контрольно-оценочных средств………………............................</w:t>
            </w:r>
          </w:p>
        </w:tc>
        <w:tc>
          <w:tcPr>
            <w:tcW w:w="352" w:type="pct"/>
          </w:tcPr>
          <w:p w:rsidR="008E2D64" w:rsidRPr="005D7FE9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a3"/>
              <w:numPr>
                <w:ilvl w:val="1"/>
                <w:numId w:val="1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Область применения ………………………………………………………………</w:t>
            </w:r>
          </w:p>
        </w:tc>
        <w:tc>
          <w:tcPr>
            <w:tcW w:w="352" w:type="pct"/>
          </w:tcPr>
          <w:p w:rsidR="008E2D64" w:rsidRPr="005D7FE9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1"/>
              <w:spacing w:before="120" w:after="120" w:line="240" w:lineRule="auto"/>
              <w:rPr>
                <w:sz w:val="24"/>
                <w:szCs w:val="24"/>
              </w:rPr>
            </w:pPr>
            <w:r w:rsidRPr="00DD1DF2">
              <w:rPr>
                <w:sz w:val="24"/>
                <w:szCs w:val="24"/>
              </w:rPr>
              <w:t>1.2. Результаты освоения учебной дисциплины, подлежащие проверке…………….</w:t>
            </w:r>
          </w:p>
        </w:tc>
        <w:tc>
          <w:tcPr>
            <w:tcW w:w="352" w:type="pct"/>
          </w:tcPr>
          <w:p w:rsidR="008E2D64" w:rsidRPr="005D7FE9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pStyle w:val="1"/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F2">
              <w:rPr>
                <w:rFonts w:ascii="Times New Roman" w:hAnsi="Times New Roman"/>
                <w:b w:val="0"/>
                <w:sz w:val="24"/>
                <w:szCs w:val="24"/>
              </w:rPr>
              <w:t>2. Комплект материалов для контроля и оценки освоения умений и усвоения знаний</w:t>
            </w:r>
          </w:p>
        </w:tc>
        <w:tc>
          <w:tcPr>
            <w:tcW w:w="352" w:type="pct"/>
          </w:tcPr>
          <w:p w:rsidR="008E2D64" w:rsidRPr="00DD1DF2" w:rsidRDefault="002A55F2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 Задания итогового контроля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)…….………...………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……………………...</w:t>
            </w:r>
          </w:p>
        </w:tc>
        <w:tc>
          <w:tcPr>
            <w:tcW w:w="352" w:type="pct"/>
          </w:tcPr>
          <w:p w:rsidR="008E2D64" w:rsidRPr="00DD1DF2" w:rsidRDefault="002A55F2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2.1.1. Задания для студентов……………………………………………………………...</w:t>
            </w:r>
          </w:p>
        </w:tc>
        <w:tc>
          <w:tcPr>
            <w:tcW w:w="352" w:type="pct"/>
          </w:tcPr>
          <w:p w:rsidR="008E2D64" w:rsidRPr="00DD1DF2" w:rsidRDefault="002A55F2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2.1.2. Пакет экзаменатора…………………………………………………………………</w:t>
            </w:r>
          </w:p>
        </w:tc>
        <w:tc>
          <w:tcPr>
            <w:tcW w:w="352" w:type="pct"/>
          </w:tcPr>
          <w:p w:rsidR="008E2D64" w:rsidRPr="00DD1DF2" w:rsidRDefault="00DB2F6C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8E2D64" w:rsidRPr="00DD1DF2" w:rsidTr="008E2D64">
        <w:tc>
          <w:tcPr>
            <w:tcW w:w="4648" w:type="pct"/>
          </w:tcPr>
          <w:p w:rsidR="008E2D64" w:rsidRPr="00DD1DF2" w:rsidRDefault="008E2D64" w:rsidP="008E2D6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F2">
              <w:rPr>
                <w:rFonts w:ascii="Times New Roman" w:hAnsi="Times New Roman" w:cs="Times New Roman"/>
                <w:sz w:val="24"/>
                <w:szCs w:val="24"/>
              </w:rPr>
              <w:t>2.1.3. Критерии оценки…………………………………………………….. …………….</w:t>
            </w:r>
          </w:p>
        </w:tc>
        <w:tc>
          <w:tcPr>
            <w:tcW w:w="352" w:type="pct"/>
          </w:tcPr>
          <w:p w:rsidR="008E2D64" w:rsidRPr="00DD1DF2" w:rsidRDefault="00DB2F6C" w:rsidP="00DB2F6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</w:tbl>
    <w:p w:rsidR="008E2D64" w:rsidRDefault="008E2D64"/>
    <w:p w:rsidR="008E2D64" w:rsidRDefault="008E2D64">
      <w:pPr>
        <w:sectPr w:rsidR="008E2D64" w:rsidSect="008E2D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5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1.Паспорт комплекта контрольно-оценочных средств </w:t>
      </w: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509">
        <w:rPr>
          <w:rFonts w:ascii="Times New Roman" w:hAnsi="Times New Roman" w:cs="Times New Roman"/>
          <w:b/>
          <w:sz w:val="24"/>
          <w:szCs w:val="24"/>
        </w:rPr>
        <w:t xml:space="preserve">1.1. Область применения </w:t>
      </w: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0B1509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оценки результатов освоения дисциплины </w:t>
      </w:r>
      <w:r w:rsidR="00D47086">
        <w:rPr>
          <w:rFonts w:ascii="Times New Roman" w:hAnsi="Times New Roman" w:cs="Times New Roman"/>
          <w:i/>
          <w:sz w:val="24"/>
          <w:szCs w:val="24"/>
        </w:rPr>
        <w:t>ОП</w:t>
      </w:r>
      <w:proofErr w:type="gramStart"/>
      <w:r w:rsidR="00D47086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="00D47086">
        <w:rPr>
          <w:rFonts w:ascii="Times New Roman" w:hAnsi="Times New Roman" w:cs="Times New Roman"/>
          <w:i/>
          <w:sz w:val="24"/>
          <w:szCs w:val="24"/>
        </w:rPr>
        <w:t xml:space="preserve"> 01</w:t>
      </w:r>
      <w:r w:rsidRPr="000B1509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C2F9D">
        <w:rPr>
          <w:rFonts w:ascii="Times New Roman" w:hAnsi="Times New Roman" w:cs="Times New Roman"/>
          <w:i/>
          <w:sz w:val="24"/>
          <w:szCs w:val="24"/>
        </w:rPr>
        <w:t xml:space="preserve">Топливо и смазочные </w:t>
      </w:r>
      <w:r w:rsidRPr="000B1509">
        <w:rPr>
          <w:rFonts w:ascii="Times New Roman" w:hAnsi="Times New Roman" w:cs="Times New Roman"/>
          <w:i/>
          <w:sz w:val="24"/>
          <w:szCs w:val="24"/>
        </w:rPr>
        <w:t>материалы</w:t>
      </w:r>
      <w:r w:rsidR="005C3124">
        <w:rPr>
          <w:rFonts w:ascii="Times New Roman" w:hAnsi="Times New Roman" w:cs="Times New Roman"/>
          <w:i/>
          <w:sz w:val="24"/>
          <w:szCs w:val="24"/>
        </w:rPr>
        <w:t>.</w:t>
      </w:r>
    </w:p>
    <w:p w:rsidR="008E2D64" w:rsidRPr="000B1509" w:rsidRDefault="008E2D64" w:rsidP="00765AA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509">
        <w:rPr>
          <w:rFonts w:ascii="Times New Roman" w:hAnsi="Times New Roman" w:cs="Times New Roman"/>
          <w:sz w:val="24"/>
          <w:szCs w:val="24"/>
        </w:rPr>
        <w:t xml:space="preserve">Формой промежуточной аттестации по учебной дисциплине является </w:t>
      </w:r>
      <w:proofErr w:type="spellStart"/>
      <w:r w:rsidR="000C2F9D">
        <w:rPr>
          <w:rFonts w:ascii="Times New Roman" w:hAnsi="Times New Roman" w:cs="Times New Roman"/>
          <w:i/>
          <w:sz w:val="24"/>
          <w:szCs w:val="24"/>
        </w:rPr>
        <w:t>дифф</w:t>
      </w:r>
      <w:proofErr w:type="gramStart"/>
      <w:r w:rsidRPr="000B1509">
        <w:rPr>
          <w:rFonts w:ascii="Times New Roman" w:hAnsi="Times New Roman" w:cs="Times New Roman"/>
          <w:i/>
          <w:sz w:val="24"/>
          <w:szCs w:val="24"/>
        </w:rPr>
        <w:t>.</w:t>
      </w:r>
      <w:r w:rsidR="000C2F9D">
        <w:rPr>
          <w:rFonts w:ascii="Times New Roman" w:hAnsi="Times New Roman" w:cs="Times New Roman"/>
          <w:i/>
          <w:sz w:val="24"/>
          <w:szCs w:val="24"/>
        </w:rPr>
        <w:t>з</w:t>
      </w:r>
      <w:proofErr w:type="gramEnd"/>
      <w:r w:rsidR="000C2F9D">
        <w:rPr>
          <w:rFonts w:ascii="Times New Roman" w:hAnsi="Times New Roman" w:cs="Times New Roman"/>
          <w:i/>
          <w:sz w:val="24"/>
          <w:szCs w:val="24"/>
        </w:rPr>
        <w:t>ачет</w:t>
      </w:r>
      <w:proofErr w:type="spellEnd"/>
    </w:p>
    <w:p w:rsidR="008E2D64" w:rsidRDefault="008E2D64" w:rsidP="00765AA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509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учебной дисциплины, подлежащие проверке </w:t>
      </w:r>
    </w:p>
    <w:p w:rsidR="00000A22" w:rsidRDefault="00000A22" w:rsidP="00000A2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A22" w:rsidRPr="000B1509" w:rsidRDefault="00000A22" w:rsidP="00000A2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4847"/>
        <w:gridCol w:w="2549"/>
        <w:gridCol w:w="2901"/>
      </w:tblGrid>
      <w:tr w:rsidR="00820C26" w:rsidTr="00820C26">
        <w:trPr>
          <w:trHeight w:val="580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и ПК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Результаты воспитания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ind w:left="20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20C26" w:rsidTr="00820C26"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.Знания: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20C26" w:rsidTr="00820C26"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способы получения автомобильных и тракторных топлив;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эксплуатационные свойства дизельного, бензинового и газообразного </w:t>
            </w:r>
            <w:proofErr w:type="gramEnd"/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топлива;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эксплуатационные свойства смазочных материалов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сельскохозяйственной техники;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классификацию и марки масел;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виды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тракторных эксплуатационных  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материалов;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марки автомобильных эксплуатационных материалов;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назначение и эффективность применения в различных условиях;</w:t>
            </w: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назначение и кла</w:t>
            </w:r>
            <w:r>
              <w:rPr>
                <w:rFonts w:ascii="Times New Roman" w:hAnsi="Times New Roman"/>
                <w:sz w:val="24"/>
                <w:szCs w:val="24"/>
              </w:rPr>
              <w:t>ссификация смазочных материалов</w:t>
            </w:r>
          </w:p>
        </w:tc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ОК07.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820C26" w:rsidRDefault="00820C26">
            <w:pPr>
              <w:spacing w:after="0" w:line="240" w:lineRule="auto"/>
              <w:rPr>
                <w:rFonts w:ascii="Times New Roman" w:eastAsiaTheme="minorHAnsi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настройку и регулировку рабочего и вспомогательного оборудования тракторов и автомобилей.</w:t>
            </w:r>
          </w:p>
          <w:p w:rsidR="00820C26" w:rsidRDefault="00820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820C26" w:rsidRDefault="00820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оперативное планирование выполнения работ по техническому обслуживанию и ремонту сельскохозяйственной техники и </w:t>
            </w:r>
            <w:r>
              <w:rPr>
                <w:rFonts w:ascii="Times New Roman" w:hAnsi="Times New Roman"/>
                <w:sz w:val="24"/>
              </w:rPr>
              <w:lastRenderedPageBreak/>
              <w:t>оборудования.</w:t>
            </w:r>
          </w:p>
          <w:p w:rsidR="00820C26" w:rsidRDefault="00820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2.8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>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820C26" w:rsidRDefault="00820C26">
            <w:pPr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ПК 2.10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>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10. Заботящийся о защите окружающей среды, собственной и чужой безопасности, в том числе цифровой</w:t>
            </w: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или   </w:t>
            </w: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письменный опрос, </w:t>
            </w: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тестовый контроль</w:t>
            </w: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0C26" w:rsidTr="00820C26">
        <w:trPr>
          <w:trHeight w:val="2015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.Умения: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методикой оценки качества автомобильных и  тракторных топлив и   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смазочных материалов;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применять эксплуатационные свойства дизельного, бензинового и   </w:t>
            </w:r>
            <w:proofErr w:type="gramEnd"/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газообразного топлива;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факторы, влияющие на их экономное расходование;  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подбирать материалы для смазки деталей и узлов;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качество бензина;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качество дизельного топлива;</w:t>
            </w:r>
          </w:p>
          <w:p w:rsidR="00820C26" w:rsidRDefault="00820C26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качество охлаждающей жидкости;</w:t>
            </w: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</w:t>
            </w:r>
            <w:r>
              <w:rPr>
                <w:rFonts w:ascii="Times New Roman" w:hAnsi="Times New Roman"/>
                <w:sz w:val="24"/>
                <w:szCs w:val="24"/>
              </w:rPr>
              <w:t>делять качество моторного масла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26" w:rsidRDefault="00820C26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26" w:rsidRDefault="00820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</w:t>
            </w:r>
          </w:p>
          <w:p w:rsidR="00820C26" w:rsidRDefault="00820C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</w:p>
          <w:p w:rsidR="00820C26" w:rsidRDefault="00820C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задач.</w:t>
            </w:r>
          </w:p>
        </w:tc>
      </w:tr>
    </w:tbl>
    <w:p w:rsidR="00CF3F31" w:rsidRDefault="00CF3F31">
      <w:pPr>
        <w:sectPr w:rsidR="00CF3F31" w:rsidSect="008E2D6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C459C2" w:rsidRPr="00A91798" w:rsidRDefault="00C459C2" w:rsidP="00C459C2">
      <w:pPr>
        <w:pStyle w:val="1"/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1798">
        <w:rPr>
          <w:rFonts w:ascii="Times New Roman" w:hAnsi="Times New Roman"/>
          <w:sz w:val="24"/>
          <w:szCs w:val="24"/>
        </w:rPr>
        <w:lastRenderedPageBreak/>
        <w:t>2. Комплект материалов для контроля и оценки освоения умений и усвоения знаний</w:t>
      </w:r>
    </w:p>
    <w:p w:rsidR="00CF3F31" w:rsidRPr="008C6961" w:rsidRDefault="00C459C2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798">
        <w:rPr>
          <w:rFonts w:ascii="Times New Roman" w:hAnsi="Times New Roman" w:cs="Times New Roman"/>
          <w:b/>
          <w:sz w:val="24"/>
          <w:szCs w:val="24"/>
        </w:rPr>
        <w:t xml:space="preserve">2.1. Задания итогового контроля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765AA7">
        <w:rPr>
          <w:rFonts w:ascii="Times New Roman" w:hAnsi="Times New Roman" w:cs="Times New Roman"/>
          <w:b/>
          <w:sz w:val="24"/>
          <w:szCs w:val="24"/>
        </w:rPr>
        <w:t>дифференцированный зачёт</w:t>
      </w:r>
      <w:r w:rsidRPr="00AB3066">
        <w:rPr>
          <w:rFonts w:ascii="Times New Roman" w:hAnsi="Times New Roman" w:cs="Times New Roman"/>
          <w:b/>
          <w:sz w:val="24"/>
          <w:szCs w:val="24"/>
        </w:rPr>
        <w:t>)</w:t>
      </w:r>
    </w:p>
    <w:p w:rsid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798">
        <w:rPr>
          <w:rFonts w:ascii="Times New Roman" w:hAnsi="Times New Roman" w:cs="Times New Roman"/>
          <w:b/>
          <w:sz w:val="24"/>
          <w:szCs w:val="24"/>
        </w:rPr>
        <w:t>2.1.1. Задания для студентов</w:t>
      </w:r>
    </w:p>
    <w:p w:rsid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17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Инструкция для студента</w:t>
      </w:r>
    </w:p>
    <w:p w:rsidR="00C459C2" w:rsidRP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№1. Выполнить тестовое задание</w:t>
      </w:r>
    </w:p>
    <w:p w:rsidR="008C6961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798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</w:p>
    <w:p w:rsidR="008C6961" w:rsidRPr="004B0365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B52">
        <w:rPr>
          <w:rFonts w:ascii="Times New Roman" w:hAnsi="Times New Roman" w:cs="Times New Roman"/>
          <w:sz w:val="24"/>
          <w:szCs w:val="24"/>
        </w:rPr>
        <w:t>Максимальное время выполнения задания</w:t>
      </w:r>
      <w:r w:rsidRPr="004B0365">
        <w:rPr>
          <w:rFonts w:ascii="Times New Roman" w:hAnsi="Times New Roman" w:cs="Times New Roman"/>
          <w:sz w:val="24"/>
          <w:szCs w:val="24"/>
        </w:rPr>
        <w:t xml:space="preserve">: </w:t>
      </w:r>
      <w:r w:rsidR="004B0365" w:rsidRPr="004B0365">
        <w:rPr>
          <w:rFonts w:ascii="Times New Roman" w:hAnsi="Times New Roman" w:cs="Times New Roman"/>
          <w:sz w:val="24"/>
          <w:szCs w:val="24"/>
        </w:rPr>
        <w:t>80</w:t>
      </w:r>
      <w:r w:rsidRPr="004B0365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8C6961" w:rsidRPr="00375188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188">
        <w:rPr>
          <w:rFonts w:ascii="Times New Roman" w:hAnsi="Times New Roman" w:cs="Times New Roman"/>
          <w:sz w:val="24"/>
          <w:szCs w:val="24"/>
        </w:rPr>
        <w:t xml:space="preserve">Предложено два варианта тестовых заданий. Каждый вариант содержит </w:t>
      </w:r>
      <w:r w:rsidR="002E3356">
        <w:rPr>
          <w:rFonts w:ascii="Times New Roman" w:hAnsi="Times New Roman" w:cs="Times New Roman"/>
          <w:sz w:val="24"/>
          <w:szCs w:val="24"/>
        </w:rPr>
        <w:t>4</w:t>
      </w:r>
      <w:r w:rsidR="00C55B52" w:rsidRPr="00375188">
        <w:rPr>
          <w:rFonts w:ascii="Times New Roman" w:hAnsi="Times New Roman" w:cs="Times New Roman"/>
          <w:sz w:val="24"/>
          <w:szCs w:val="24"/>
        </w:rPr>
        <w:t>0</w:t>
      </w:r>
      <w:r w:rsidRPr="00375188">
        <w:rPr>
          <w:rFonts w:ascii="Times New Roman" w:hAnsi="Times New Roman" w:cs="Times New Roman"/>
          <w:sz w:val="24"/>
          <w:szCs w:val="24"/>
        </w:rPr>
        <w:t xml:space="preserve"> тестовых задани</w:t>
      </w:r>
      <w:r w:rsidR="00C55B52" w:rsidRPr="00375188">
        <w:rPr>
          <w:rFonts w:ascii="Times New Roman" w:hAnsi="Times New Roman" w:cs="Times New Roman"/>
          <w:sz w:val="24"/>
          <w:szCs w:val="24"/>
        </w:rPr>
        <w:t>й</w:t>
      </w:r>
      <w:r w:rsidRPr="00375188">
        <w:rPr>
          <w:rFonts w:ascii="Times New Roman" w:hAnsi="Times New Roman" w:cs="Times New Roman"/>
          <w:sz w:val="24"/>
          <w:szCs w:val="24"/>
        </w:rPr>
        <w:t xml:space="preserve"> различных уровней сложности: </w:t>
      </w:r>
    </w:p>
    <w:p w:rsidR="00C55B52" w:rsidRPr="00375188" w:rsidRDefault="00C55B52" w:rsidP="00C55B52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188">
        <w:rPr>
          <w:rFonts w:ascii="Times New Roman" w:hAnsi="Times New Roman" w:cs="Times New Roman"/>
          <w:sz w:val="24"/>
          <w:szCs w:val="24"/>
        </w:rPr>
        <w:t xml:space="preserve">- задания на установление соответствия – </w:t>
      </w:r>
      <w:r w:rsidR="009341E2" w:rsidRPr="00375188">
        <w:rPr>
          <w:rFonts w:ascii="Times New Roman" w:hAnsi="Times New Roman" w:cs="Times New Roman"/>
          <w:sz w:val="24"/>
          <w:szCs w:val="24"/>
        </w:rPr>
        <w:t>4</w:t>
      </w:r>
      <w:r w:rsidR="007D051F">
        <w:rPr>
          <w:rFonts w:ascii="Times New Roman" w:hAnsi="Times New Roman" w:cs="Times New Roman"/>
          <w:sz w:val="24"/>
          <w:szCs w:val="24"/>
        </w:rPr>
        <w:t xml:space="preserve"> (3 уровень сложности);</w:t>
      </w:r>
    </w:p>
    <w:p w:rsidR="00141208" w:rsidRPr="0071062D" w:rsidRDefault="00141208" w:rsidP="00141208">
      <w:pPr>
        <w:tabs>
          <w:tab w:val="num" w:pos="0"/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62D">
        <w:rPr>
          <w:rFonts w:ascii="Times New Roman" w:hAnsi="Times New Roman" w:cs="Times New Roman"/>
          <w:sz w:val="24"/>
          <w:szCs w:val="24"/>
        </w:rPr>
        <w:t xml:space="preserve">- задания на выбор нескольких правильных ответов – 5 (2 уровень сложности); </w:t>
      </w:r>
    </w:p>
    <w:p w:rsidR="007D051F" w:rsidRDefault="00C55B52" w:rsidP="007D05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188">
        <w:rPr>
          <w:rFonts w:ascii="Times New Roman" w:hAnsi="Times New Roman" w:cs="Times New Roman"/>
          <w:sz w:val="24"/>
          <w:szCs w:val="24"/>
        </w:rPr>
        <w:t xml:space="preserve">- задания на выбор одного правильного ответа – </w:t>
      </w:r>
      <w:r w:rsidR="009341E2" w:rsidRPr="00375188">
        <w:rPr>
          <w:rFonts w:ascii="Times New Roman" w:hAnsi="Times New Roman" w:cs="Times New Roman"/>
          <w:sz w:val="24"/>
          <w:szCs w:val="24"/>
        </w:rPr>
        <w:t>17</w:t>
      </w:r>
      <w:r w:rsidRPr="00375188">
        <w:rPr>
          <w:rFonts w:ascii="Times New Roman" w:hAnsi="Times New Roman" w:cs="Times New Roman"/>
          <w:sz w:val="24"/>
          <w:szCs w:val="24"/>
        </w:rPr>
        <w:t xml:space="preserve"> (1 уровень сложности);</w:t>
      </w:r>
    </w:p>
    <w:p w:rsidR="00112FDE" w:rsidRPr="009341E2" w:rsidRDefault="00112FDE" w:rsidP="007D05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DE">
        <w:rPr>
          <w:rFonts w:ascii="Times New Roman" w:hAnsi="Times New Roman" w:cs="Times New Roman"/>
          <w:sz w:val="24"/>
          <w:szCs w:val="24"/>
        </w:rPr>
        <w:t xml:space="preserve">- задания, требующие свободного ответа – </w:t>
      </w:r>
      <w:r w:rsidR="002E3356">
        <w:rPr>
          <w:rFonts w:ascii="Times New Roman" w:hAnsi="Times New Roman" w:cs="Times New Roman"/>
          <w:sz w:val="24"/>
          <w:szCs w:val="24"/>
        </w:rPr>
        <w:t>5</w:t>
      </w:r>
      <w:r w:rsidRPr="00112FDE">
        <w:rPr>
          <w:rFonts w:ascii="Times New Roman" w:hAnsi="Times New Roman" w:cs="Times New Roman"/>
          <w:sz w:val="24"/>
          <w:szCs w:val="24"/>
        </w:rPr>
        <w:t xml:space="preserve"> (2 уровень сложности);</w:t>
      </w:r>
    </w:p>
    <w:p w:rsidR="008C6961" w:rsidRDefault="00112FDE" w:rsidP="000966CA">
      <w:pPr>
        <w:pStyle w:val="a3"/>
        <w:numPr>
          <w:ilvl w:val="0"/>
          <w:numId w:val="2"/>
        </w:numPr>
        <w:tabs>
          <w:tab w:val="num" w:pos="0"/>
          <w:tab w:val="left" w:pos="14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6A49">
        <w:rPr>
          <w:rFonts w:ascii="Times New Roman" w:hAnsi="Times New Roman" w:cs="Times New Roman"/>
          <w:sz w:val="24"/>
          <w:szCs w:val="24"/>
        </w:rPr>
        <w:t>альтернативный выбор –</w:t>
      </w:r>
      <w:r w:rsidR="000966CA" w:rsidRPr="00536A49">
        <w:rPr>
          <w:rFonts w:ascii="Times New Roman" w:hAnsi="Times New Roman" w:cs="Times New Roman"/>
          <w:sz w:val="24"/>
          <w:szCs w:val="24"/>
        </w:rPr>
        <w:t xml:space="preserve">5 </w:t>
      </w:r>
      <w:r w:rsidRPr="00536A49">
        <w:rPr>
          <w:rFonts w:ascii="Times New Roman" w:hAnsi="Times New Roman" w:cs="Times New Roman"/>
          <w:sz w:val="24"/>
          <w:szCs w:val="24"/>
        </w:rPr>
        <w:t>(1 уровень сложности)</w:t>
      </w:r>
      <w:r w:rsidR="004B0365">
        <w:rPr>
          <w:rFonts w:ascii="Times New Roman" w:hAnsi="Times New Roman" w:cs="Times New Roman"/>
          <w:sz w:val="24"/>
          <w:szCs w:val="24"/>
        </w:rPr>
        <w:t>.</w:t>
      </w:r>
      <w:r w:rsidRPr="00536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961" w:rsidRPr="00C53A84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5209">
        <w:rPr>
          <w:rFonts w:ascii="Times New Roman" w:hAnsi="Times New Roman" w:cs="Times New Roman"/>
          <w:b/>
          <w:bCs/>
          <w:sz w:val="24"/>
          <w:szCs w:val="24"/>
        </w:rPr>
        <w:t>Задание №2</w:t>
      </w:r>
      <w:r>
        <w:rPr>
          <w:rFonts w:ascii="Times New Roman" w:hAnsi="Times New Roman" w:cs="Times New Roman"/>
          <w:b/>
          <w:bCs/>
          <w:sz w:val="24"/>
          <w:szCs w:val="24"/>
        </w:rPr>
        <w:t>. Выполнить п</w:t>
      </w:r>
      <w:r w:rsidRPr="00C53A84">
        <w:rPr>
          <w:rFonts w:ascii="Times New Roman" w:hAnsi="Times New Roman" w:cs="Times New Roman"/>
          <w:b/>
          <w:bCs/>
          <w:sz w:val="24"/>
          <w:szCs w:val="24"/>
        </w:rPr>
        <w:t>рактическ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C53A84">
        <w:rPr>
          <w:rFonts w:ascii="Times New Roman" w:hAnsi="Times New Roman" w:cs="Times New Roman"/>
          <w:b/>
          <w:bCs/>
          <w:sz w:val="24"/>
          <w:szCs w:val="24"/>
        </w:rPr>
        <w:t>е задани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8C6961" w:rsidRPr="00C53A84" w:rsidRDefault="008C6961" w:rsidP="008C69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A84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</w:p>
    <w:p w:rsidR="008C6961" w:rsidRPr="009341E2" w:rsidRDefault="008C6961" w:rsidP="008C6961">
      <w:pPr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E2">
        <w:rPr>
          <w:rFonts w:ascii="Times New Roman" w:hAnsi="Times New Roman" w:cs="Times New Roman"/>
          <w:sz w:val="24"/>
          <w:szCs w:val="24"/>
        </w:rPr>
        <w:t>1. Внимательно прочитайте задание.</w:t>
      </w:r>
    </w:p>
    <w:p w:rsidR="00253462" w:rsidRPr="00253462" w:rsidRDefault="008C6961" w:rsidP="00253462">
      <w:pPr>
        <w:tabs>
          <w:tab w:val="left" w:pos="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E2">
        <w:rPr>
          <w:rFonts w:ascii="Times New Roman" w:hAnsi="Times New Roman" w:cs="Times New Roman"/>
          <w:sz w:val="24"/>
          <w:szCs w:val="24"/>
        </w:rPr>
        <w:t xml:space="preserve">2. Вы можете воспользоваться законодательной, нормативной базой, </w:t>
      </w:r>
      <w:r w:rsidR="009341E2" w:rsidRPr="009341E2">
        <w:rPr>
          <w:rFonts w:ascii="Times New Roman" w:hAnsi="Times New Roman" w:cs="Times New Roman"/>
          <w:sz w:val="24"/>
          <w:szCs w:val="24"/>
        </w:rPr>
        <w:t xml:space="preserve">имеющейся на </w:t>
      </w:r>
      <w:r w:rsidR="009341E2" w:rsidRPr="007D051F">
        <w:rPr>
          <w:rFonts w:ascii="Times New Roman" w:hAnsi="Times New Roman" w:cs="Times New Roman"/>
          <w:sz w:val="24"/>
          <w:szCs w:val="24"/>
        </w:rPr>
        <w:t>рабочем столе</w:t>
      </w:r>
      <w:r w:rsidR="00253462">
        <w:rPr>
          <w:rFonts w:ascii="Times New Roman" w:hAnsi="Times New Roman" w:cs="Times New Roman"/>
          <w:sz w:val="24"/>
          <w:szCs w:val="24"/>
        </w:rPr>
        <w:t>.</w:t>
      </w:r>
    </w:p>
    <w:p w:rsidR="00253462" w:rsidRPr="00253462" w:rsidRDefault="00253462" w:rsidP="00253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3462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4B03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микрокалькулятор.</w:t>
      </w:r>
    </w:p>
    <w:p w:rsidR="00253462" w:rsidRPr="00902D17" w:rsidRDefault="00253462" w:rsidP="00253462">
      <w:pPr>
        <w:pStyle w:val="12"/>
        <w:spacing w:after="0" w:line="240" w:lineRule="auto"/>
        <w:ind w:left="0"/>
        <w:contextualSpacing w:val="0"/>
        <w:rPr>
          <w:highlight w:val="yellow"/>
          <w:lang w:val="ru-RU"/>
        </w:rPr>
      </w:pPr>
    </w:p>
    <w:p w:rsidR="00253462" w:rsidRPr="00253462" w:rsidRDefault="00253462" w:rsidP="00253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3462">
        <w:rPr>
          <w:rFonts w:ascii="Times New Roman" w:hAnsi="Times New Roman" w:cs="Times New Roman"/>
          <w:b/>
          <w:sz w:val="24"/>
          <w:szCs w:val="24"/>
        </w:rPr>
        <w:t>Разрешение доступа к информации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>ГОСТ 2084-77;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>ГОСТ 305-82;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</w:rPr>
        <w:t>10541-78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</w:rPr>
        <w:t>8581-78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23652-79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color w:val="000000"/>
          <w:sz w:val="24"/>
          <w:szCs w:val="24"/>
        </w:rPr>
        <w:t>21150-87</w:t>
      </w:r>
      <w:r w:rsidRPr="00253462">
        <w:rPr>
          <w:rFonts w:ascii="Times New Roman" w:hAnsi="Times New Roman" w:cs="Times New Roman"/>
          <w:sz w:val="24"/>
          <w:szCs w:val="24"/>
        </w:rPr>
        <w:t>;</w:t>
      </w:r>
    </w:p>
    <w:p w:rsidR="00253462" w:rsidRPr="00253462" w:rsidRDefault="00253462" w:rsidP="00253462">
      <w:pPr>
        <w:numPr>
          <w:ilvl w:val="0"/>
          <w:numId w:val="29"/>
        </w:numPr>
        <w:spacing w:after="0"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253462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253462">
        <w:rPr>
          <w:rFonts w:ascii="Times New Roman" w:hAnsi="Times New Roman" w:cs="Times New Roman"/>
          <w:bCs/>
          <w:color w:val="000000"/>
          <w:sz w:val="24"/>
          <w:szCs w:val="24"/>
        </w:rPr>
        <w:t>1033-79;</w:t>
      </w:r>
    </w:p>
    <w:p w:rsidR="00253462" w:rsidRPr="00253462" w:rsidRDefault="00253462" w:rsidP="00253462">
      <w:pPr>
        <w:pStyle w:val="12"/>
        <w:numPr>
          <w:ilvl w:val="0"/>
          <w:numId w:val="29"/>
        </w:numPr>
        <w:spacing w:after="0" w:line="240" w:lineRule="auto"/>
        <w:ind w:left="641" w:hanging="357"/>
        <w:contextualSpacing w:val="0"/>
        <w:rPr>
          <w:lang w:val="ru-RU"/>
        </w:rPr>
      </w:pPr>
      <w:r w:rsidRPr="00253462">
        <w:rPr>
          <w:lang w:val="ru-RU"/>
        </w:rPr>
        <w:t>Справочная литература по нормам расхода топлива.</w:t>
      </w:r>
    </w:p>
    <w:p w:rsidR="002A55F2" w:rsidRDefault="002A55F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C6961" w:rsidRDefault="008C6961" w:rsidP="002A55F2">
      <w:pPr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№1</w:t>
      </w:r>
    </w:p>
    <w:p w:rsidR="008C6961" w:rsidRPr="004B0365" w:rsidRDefault="008C6961" w:rsidP="00A608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B0365">
        <w:rPr>
          <w:rFonts w:ascii="Times New Roman" w:hAnsi="Times New Roman" w:cs="Times New Roman"/>
          <w:b/>
          <w:sz w:val="24"/>
          <w:szCs w:val="24"/>
        </w:rPr>
        <w:t>Вариант- 1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</w:tblGrid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D27DD8" w:rsidRPr="001B6924" w:rsidRDefault="00D27DD8" w:rsidP="009E0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Задание (вопрос)</w:t>
            </w:r>
          </w:p>
        </w:tc>
      </w:tr>
      <w:tr w:rsidR="008C6961" w:rsidRPr="001B6924" w:rsidTr="00F0319A">
        <w:tc>
          <w:tcPr>
            <w:tcW w:w="9747" w:type="dxa"/>
            <w:gridSpan w:val="2"/>
          </w:tcPr>
          <w:p w:rsidR="008C6961" w:rsidRPr="001B6924" w:rsidRDefault="008C696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</w:t>
            </w:r>
            <w:r w:rsidR="001F64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 получите последовательность букв. Например,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задания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вариант ответа: 1-Б,2-А,3-В</w:t>
            </w:r>
          </w:p>
        </w:tc>
      </w:tr>
      <w:tr w:rsidR="00D27DD8" w:rsidRPr="001B6924" w:rsidTr="00A60871">
        <w:tc>
          <w:tcPr>
            <w:tcW w:w="675" w:type="dxa"/>
            <w:tcBorders>
              <w:bottom w:val="single" w:sz="4" w:space="0" w:color="auto"/>
            </w:tcBorders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60871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наименованием </w:t>
            </w:r>
            <w:r w:rsidR="00516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масла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и маркировкой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Наименование масла:                              Маркировка: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 Моторное масло                                    А) ТМ-2-18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 Трансмиссионное масло                       Б)  МГ-32-А</w:t>
            </w:r>
          </w:p>
          <w:p w:rsidR="00D27DD8" w:rsidRPr="001B6924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3. Гидравлическое масло                          В) М-6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/10-В</w:t>
            </w:r>
          </w:p>
        </w:tc>
      </w:tr>
      <w:tr w:rsidR="00D27DD8" w:rsidRPr="001B6924" w:rsidTr="00A60871">
        <w:tc>
          <w:tcPr>
            <w:tcW w:w="675" w:type="dxa"/>
            <w:tcBorders>
              <w:bottom w:val="single" w:sz="4" w:space="0" w:color="auto"/>
            </w:tcBorders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1B6924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терминами и единицами измерения </w:t>
            </w:r>
          </w:p>
          <w:p w:rsidR="00D27DD8" w:rsidRPr="001B6924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Термины:                                                  Единицы измерения:</w:t>
            </w:r>
          </w:p>
          <w:p w:rsidR="00D27DD8" w:rsidRPr="00A56CB7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1. Динамическая вязкость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КПа</w:t>
            </w:r>
          </w:p>
          <w:p w:rsidR="00D27DD8" w:rsidRPr="00D27DD8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2. Давление насыщенных паров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КГ/М</w:t>
            </w:r>
          </w:p>
          <w:p w:rsidR="00D27DD8" w:rsidRPr="001B6924" w:rsidRDefault="00D27DD8" w:rsidP="00D27D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3. Плотность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Па *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D27DD8" w:rsidRPr="001B6924" w:rsidTr="00A60871">
        <w:trPr>
          <w:cantSplit/>
          <w:trHeight w:val="920"/>
        </w:trPr>
        <w:tc>
          <w:tcPr>
            <w:tcW w:w="675" w:type="dxa"/>
          </w:tcPr>
          <w:p w:rsidR="00D27DD8" w:rsidRPr="00A56CB7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27DD8" w:rsidRPr="00A56CB7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названием и обозначением ЛКМ</w:t>
            </w:r>
          </w:p>
          <w:p w:rsidR="00D27DD8" w:rsidRPr="00A56CB7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Наименование:                                   Обозначение:                                 </w:t>
            </w:r>
          </w:p>
          <w:p w:rsidR="00D27DD8" w:rsidRPr="00A56CB7" w:rsidRDefault="00D27DD8" w:rsidP="00481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Эмаль атмосферостойкая               А) 5</w:t>
            </w:r>
          </w:p>
          <w:p w:rsidR="00D27DD8" w:rsidRPr="00A56CB7" w:rsidRDefault="00D27DD8" w:rsidP="00481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Эмаль специальная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Б) 8</w:t>
            </w:r>
          </w:p>
          <w:p w:rsidR="00D27DD8" w:rsidRPr="004B0365" w:rsidRDefault="00D27DD8" w:rsidP="004B03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65">
              <w:rPr>
                <w:rFonts w:ascii="Times New Roman" w:hAnsi="Times New Roman" w:cs="Times New Roman"/>
                <w:sz w:val="24"/>
                <w:szCs w:val="24"/>
              </w:rPr>
              <w:t>Эмаль термостойкая</w:t>
            </w:r>
            <w:r w:rsidR="004B0365" w:rsidRP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4B0365">
              <w:rPr>
                <w:rFonts w:ascii="Times New Roman" w:hAnsi="Times New Roman" w:cs="Times New Roman"/>
                <w:sz w:val="24"/>
                <w:szCs w:val="24"/>
              </w:rPr>
              <w:t>В) 1</w:t>
            </w:r>
          </w:p>
        </w:tc>
      </w:tr>
      <w:tr w:rsidR="00D27DD8" w:rsidRPr="001B6924" w:rsidTr="00A60871">
        <w:trPr>
          <w:cantSplit/>
          <w:trHeight w:val="1491"/>
        </w:trPr>
        <w:tc>
          <w:tcPr>
            <w:tcW w:w="675" w:type="dxa"/>
          </w:tcPr>
          <w:p w:rsidR="00D27DD8" w:rsidRPr="00A56CB7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A60871" w:rsidRPr="00A60871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наименованием и обозначением химических веществ в отработавших газах</w:t>
            </w:r>
          </w:p>
          <w:p w:rsidR="00D27DD8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Наименование:    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Обозначение:</w:t>
            </w:r>
          </w:p>
          <w:p w:rsidR="00D27DD8" w:rsidRPr="00A56CB7" w:rsidRDefault="00D27DD8" w:rsidP="0048138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Оксид  азота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6C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6C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proofErr w:type="spellEnd"/>
          </w:p>
          <w:p w:rsidR="00D27DD8" w:rsidRPr="00A56CB7" w:rsidRDefault="00D27DD8" w:rsidP="0048138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Окись углерода                             Б) NO</w:t>
            </w:r>
            <w:r w:rsidRPr="00A56C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D27DD8" w:rsidRPr="00A60871" w:rsidRDefault="00D27DD8" w:rsidP="00A6087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                                  В) </w:t>
            </w:r>
            <w:proofErr w:type="gramStart"/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</w:tr>
      <w:tr w:rsidR="00F0319A" w:rsidRPr="001B6924" w:rsidTr="00F0319A">
        <w:trPr>
          <w:cantSplit/>
          <w:trHeight w:val="305"/>
        </w:trPr>
        <w:tc>
          <w:tcPr>
            <w:tcW w:w="9747" w:type="dxa"/>
            <w:gridSpan w:val="2"/>
          </w:tcPr>
          <w:p w:rsidR="00F0319A" w:rsidRDefault="00F0319A" w:rsidP="001F6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b/>
                <w:i/>
              </w:rPr>
              <w:t>Инструкция по выполнению заданий №  5-9: Выберите несколько правильных ответов</w:t>
            </w:r>
          </w:p>
        </w:tc>
      </w:tr>
      <w:tr w:rsidR="00D27DD8" w:rsidRPr="001B6924" w:rsidTr="00A60871">
        <w:trPr>
          <w:cantSplit/>
          <w:trHeight w:val="588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71062D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  <w:b/>
              </w:rPr>
              <w:t>Видами альтернативных топлив  являются</w:t>
            </w:r>
            <w:r w:rsidRPr="0071062D">
              <w:rPr>
                <w:rFonts w:ascii="Times New Roman" w:hAnsi="Times New Roman" w:cs="Times New Roman"/>
              </w:rPr>
              <w:t xml:space="preserve">: </w:t>
            </w:r>
          </w:p>
          <w:p w:rsidR="00D27DD8" w:rsidRPr="0071062D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</w:rPr>
              <w:t>А) бензин</w:t>
            </w:r>
          </w:p>
          <w:p w:rsidR="00D27DD8" w:rsidRPr="000966CA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062D">
              <w:rPr>
                <w:rFonts w:ascii="Times New Roman" w:hAnsi="Times New Roman" w:cs="Times New Roman"/>
              </w:rPr>
              <w:t xml:space="preserve">Б) </w:t>
            </w:r>
            <w:r w:rsidRPr="000966CA">
              <w:rPr>
                <w:rFonts w:ascii="Times New Roman" w:hAnsi="Times New Roman" w:cs="Times New Roman"/>
              </w:rPr>
              <w:t>жидкий водород</w:t>
            </w:r>
          </w:p>
          <w:p w:rsidR="00D27DD8" w:rsidRPr="000966CA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66CA">
              <w:rPr>
                <w:rFonts w:ascii="Times New Roman" w:hAnsi="Times New Roman" w:cs="Times New Roman"/>
              </w:rPr>
              <w:t>В) метанол</w:t>
            </w:r>
          </w:p>
          <w:p w:rsidR="00D27DD8" w:rsidRPr="000966CA" w:rsidRDefault="00D27DD8" w:rsidP="00141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66CA">
              <w:rPr>
                <w:rFonts w:ascii="Times New Roman" w:hAnsi="Times New Roman" w:cs="Times New Roman"/>
              </w:rPr>
              <w:t>Г) дизельное топливо</w:t>
            </w:r>
          </w:p>
          <w:p w:rsidR="00D27DD8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</w:rPr>
              <w:t>Д) пропан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56CB7" w:rsidRDefault="00D27DD8" w:rsidP="006B13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Важнейшими эксплуатационными свойствами дизельных топлив являются: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прокачиваемость</w:t>
            </w:r>
            <w:proofErr w:type="spellEnd"/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Б) прозрачность 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испаряемость</w:t>
            </w:r>
          </w:p>
          <w:p w:rsidR="00D27DD8" w:rsidRPr="000966CA" w:rsidRDefault="00D27DD8" w:rsidP="006B1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 Г) вязкость </w:t>
            </w:r>
          </w:p>
          <w:p w:rsidR="00D27DD8" w:rsidRPr="00A56CB7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Д) воспламеняемость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Основными видами термореактивных пластмасс являются: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гетинакс</w:t>
            </w:r>
            <w:proofErr w:type="spellEnd"/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Б) полиэтилен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полипропилен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Г) текстолит</w:t>
            </w:r>
          </w:p>
          <w:p w:rsidR="00D27DD8" w:rsidRPr="00A56CB7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Д) фенопласты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противокоррозионной  защиты наружных поверхностей 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A56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применяются </w:t>
            </w:r>
          </w:p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А) пластичные смазки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технические жидкости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консервационные масла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Г) трансмиссионные масла</w:t>
            </w:r>
          </w:p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Д) защитные </w:t>
            </w:r>
            <w:proofErr w:type="spellStart"/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водовытесняющие</w:t>
            </w:r>
            <w:proofErr w:type="spellEnd"/>
            <w:r w:rsidR="004B0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4B03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</w:p>
          <w:p w:rsidR="00D27DD8" w:rsidRPr="00A56CB7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Е) мастики</w:t>
            </w:r>
          </w:p>
        </w:tc>
      </w:tr>
      <w:tr w:rsidR="00D27DD8" w:rsidRPr="00A56CB7" w:rsidTr="00A60871">
        <w:trPr>
          <w:cantSplit/>
          <w:trHeight w:val="1491"/>
        </w:trPr>
        <w:tc>
          <w:tcPr>
            <w:tcW w:w="675" w:type="dxa"/>
          </w:tcPr>
          <w:p w:rsidR="00D27DD8" w:rsidRPr="0071062D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D27DD8" w:rsidRPr="00141208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08">
              <w:rPr>
                <w:rFonts w:ascii="Times New Roman" w:hAnsi="Times New Roman" w:cs="Times New Roman"/>
                <w:b/>
                <w:sz w:val="24"/>
                <w:szCs w:val="24"/>
              </w:rPr>
              <w:t>Токсичными и ядовитыми  являются:</w:t>
            </w:r>
          </w:p>
          <w:p w:rsidR="00D27DD8" w:rsidRPr="00A56CB7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>А) повышенный шум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CB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этилированный бензин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В) акустические системы</w:t>
            </w:r>
          </w:p>
          <w:p w:rsidR="00D27DD8" w:rsidRPr="000966CA" w:rsidRDefault="00D27DD8" w:rsidP="00A5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Г) кислоты</w:t>
            </w:r>
          </w:p>
          <w:p w:rsidR="00D27DD8" w:rsidRPr="00A56CB7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6CA">
              <w:rPr>
                <w:rFonts w:ascii="Times New Roman" w:hAnsi="Times New Roman" w:cs="Times New Roman"/>
                <w:sz w:val="24"/>
                <w:szCs w:val="24"/>
              </w:rPr>
              <w:t>Д) щелочи</w:t>
            </w:r>
          </w:p>
        </w:tc>
      </w:tr>
      <w:tr w:rsidR="008C6961" w:rsidRPr="001B6924" w:rsidTr="00F0319A">
        <w:tc>
          <w:tcPr>
            <w:tcW w:w="9747" w:type="dxa"/>
            <w:gridSpan w:val="2"/>
          </w:tcPr>
          <w:p w:rsidR="008C6961" w:rsidRPr="001B6924" w:rsidRDefault="008C6961" w:rsidP="00F03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- 2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Выберите букву, соответствующую правильному варианту ответа и запишите ее в бланк ответов.  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D27DD8" w:rsidRPr="00516C16" w:rsidRDefault="00D27DD8" w:rsidP="00516C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показател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бензина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влияю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щими на смесеобразование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являются</w:t>
            </w:r>
            <w:r w:rsidR="004B036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етонационное сгорание, поверхностное натяжение, плотность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еханические примеси, поверхностное натяжение, вязкость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лотность, вязкость, поверхностное натяжение, испаряемость, фракционный состав, давление насыщенных паров</w:t>
            </w:r>
          </w:p>
          <w:p w:rsidR="00D27DD8" w:rsidRPr="001B6924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прозрачность, чистота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Детонационное  сгорание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оспламенение рабочей смеси от перегретых деталей и нагара в камере сгорания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амовоспламенение отдельной части топлива</w:t>
            </w:r>
          </w:p>
          <w:p w:rsidR="00D27DD8" w:rsidRPr="001B6924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оспламенение топлива от свечи зажигания 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алильное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сгорание – это…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оспламенение рабочей смеси от перегретых деталей и нагара в камере сгорания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амовоспламенение отдельной части топлива</w:t>
            </w:r>
          </w:p>
          <w:p w:rsidR="00D27DD8" w:rsidRPr="001B6924" w:rsidRDefault="00D27DD8" w:rsidP="004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оспламенение топлива от свечи зажигания 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показател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дизельного топлива, влияю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топливоподачу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теплопроводность,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самовоспламеняемость</w:t>
            </w:r>
            <w:proofErr w:type="spellEnd"/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имическая стабильность, 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 число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язкость, низкотемпературные свойства, физическая и химическая стабильность</w:t>
            </w:r>
          </w:p>
          <w:p w:rsidR="00D27DD8" w:rsidRPr="001B6924" w:rsidRDefault="00D27DD8" w:rsidP="004B0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спаряемость, плотность, поверхностное натяжение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D27DD8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альтернативным топливам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относятся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27DD8" w:rsidRPr="001B6924" w:rsidRDefault="00D27DD8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жиженные нефтяные газы, сжатые сопутствующие газы.</w:t>
            </w:r>
          </w:p>
          <w:p w:rsidR="00D27DD8" w:rsidRPr="001B6924" w:rsidRDefault="00D27DD8" w:rsidP="00DD1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жатый природный газ, газоконденсатное топливо, спирты, водород.</w:t>
            </w:r>
          </w:p>
          <w:p w:rsidR="00D27DD8" w:rsidRPr="001B6924" w:rsidRDefault="00D27DD8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азоконденсатное топливо, водород, сжатый сопутствующий газ.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очистки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котором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подогретое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асло  смешивают с растворителем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кислотно-щелочно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селективно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контактн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1F64A3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27DD8"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рисадки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понижаю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щие температуру застывания масел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</w:t>
            </w:r>
            <w:r w:rsidR="00516C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оррозионные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епрессорные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ротивоизносные и противозадирные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язкостные</w:t>
            </w:r>
          </w:p>
        </w:tc>
      </w:tr>
    </w:tbl>
    <w:p w:rsidR="001F64A3" w:rsidRDefault="001F64A3">
      <w: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</w:tblGrid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9E05F2" w:rsidRDefault="00D27DD8" w:rsidP="009E05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щие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способность моторного масла препятствова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ть слипанию углеродистых частиц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ротивокоррозионные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оющие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нтиокислительные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испергирующие</w:t>
            </w:r>
            <w:proofErr w:type="spellEnd"/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опадание нефтяных продуктов в антифризы приводит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увеличению коэффициента  объемного расширения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повышенной коррозионной активности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испарению воды</w:t>
            </w:r>
          </w:p>
          <w:p w:rsidR="00D27DD8" w:rsidRPr="001B6924" w:rsidRDefault="00D27DD8" w:rsidP="00D2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распаду присадок.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516C16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Параметр, по которому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можно определить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емпературу застывания антифриза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каплепадения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вязкость</w:t>
            </w:r>
          </w:p>
          <w:p w:rsidR="00D27DD8" w:rsidRPr="001B6924" w:rsidRDefault="00D27DD8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плотность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преломления</w:t>
            </w:r>
          </w:p>
        </w:tc>
      </w:tr>
      <w:tr w:rsidR="00D27DD8" w:rsidRPr="001B6924" w:rsidTr="00A60871">
        <w:tc>
          <w:tcPr>
            <w:tcW w:w="675" w:type="dxa"/>
          </w:tcPr>
          <w:p w:rsidR="00D27DD8" w:rsidRPr="001B6924" w:rsidRDefault="00D27DD8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ами нормирования расхода топлива являются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инейные и удельные.</w:t>
            </w:r>
          </w:p>
          <w:p w:rsidR="00D27DD8" w:rsidRPr="001B6924" w:rsidRDefault="00D27DD8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сновные и вспомогательные.</w:t>
            </w:r>
          </w:p>
          <w:p w:rsidR="00D27DD8" w:rsidRPr="001B6924" w:rsidRDefault="00D27DD8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ранспортные и индивидуальные.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 зависимости от эксплуатационных свой</w:t>
            </w:r>
            <w:proofErr w:type="gramStart"/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ств тр</w:t>
            </w:r>
            <w:proofErr w:type="gramEnd"/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ансмиссионные масла делят</w:t>
            </w:r>
            <w:r w:rsidR="004B0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6 групп;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8 групп;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3 группы;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5 групп.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516C16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дгезия клеевого соединения зависит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16C16" w:rsidRPr="001B6924" w:rsidRDefault="00516C16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наполнителей.</w:t>
            </w:r>
          </w:p>
          <w:p w:rsidR="00516C16" w:rsidRPr="001B6924" w:rsidRDefault="00516C16" w:rsidP="001F64A3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химических и межмолекулярных сил притяжения между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частицами клея и склеиваемого материала.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растворителей.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1F64A3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ары бензина, которые выбрасываются в атмосферу при заполнении резервуаров АЗС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реднее дыхание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алое дыхание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ольшое дыхание.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емпературой самовоспламенения называется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…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онцентрация газа и пара в воздухе.</w:t>
            </w:r>
          </w:p>
          <w:p w:rsidR="00516C16" w:rsidRPr="001B6924" w:rsidRDefault="00516C16" w:rsidP="00DD1DF2">
            <w:pPr>
              <w:tabs>
                <w:tab w:val="right" w:pos="62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инимальная концентрация газа и пара в воздухе, при которой возможен взрыв</w:t>
            </w:r>
          </w:p>
          <w:p w:rsidR="00516C16" w:rsidRPr="001B6924" w:rsidRDefault="00516C16" w:rsidP="001F6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аименьшая температура, при которой начинается горение вещества при соприкосновении его с воздухом при  отсутствии источника зажигания.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поражаю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щие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центральную нервную систему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кроветворные органы человека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ксиды серы, углеводороды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оединения свинца</w:t>
            </w:r>
          </w:p>
          <w:p w:rsidR="00516C16" w:rsidRPr="001B6924" w:rsidRDefault="00516C16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кись углерода, оксиды азота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710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мазочные свойства масел влияют</w:t>
            </w:r>
            <w:r w:rsidR="001F6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…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процессы трения и изнашивания деталей.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усталостное изнашивание.</w:t>
            </w:r>
          </w:p>
          <w:p w:rsidR="00516C16" w:rsidRPr="001B6924" w:rsidRDefault="00516C16" w:rsidP="001F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1F64A3" w:rsidRPr="001B6924">
              <w:rPr>
                <w:rFonts w:ascii="Times New Roman" w:hAnsi="Times New Roman" w:cs="Times New Roman"/>
                <w:sz w:val="24"/>
                <w:szCs w:val="24"/>
              </w:rPr>
              <w:t>коррозионно-механическое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изнашивание.</w:t>
            </w:r>
          </w:p>
        </w:tc>
      </w:tr>
    </w:tbl>
    <w:p w:rsidR="001F64A3" w:rsidRDefault="001F64A3">
      <w: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</w:tblGrid>
      <w:tr w:rsidR="008C6961" w:rsidRPr="001B6924" w:rsidTr="00F0319A">
        <w:tc>
          <w:tcPr>
            <w:tcW w:w="9747" w:type="dxa"/>
            <w:gridSpan w:val="2"/>
          </w:tcPr>
          <w:p w:rsidR="008C6961" w:rsidRPr="001B6924" w:rsidRDefault="008C6961" w:rsidP="00F03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Инструкция по выполнению заданий №  2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-3</w:t>
            </w:r>
            <w:r w:rsidR="00F031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16C16" w:rsidRPr="001B6924" w:rsidTr="00A60871">
        <w:trPr>
          <w:trHeight w:val="410"/>
        </w:trPr>
        <w:tc>
          <w:tcPr>
            <w:tcW w:w="675" w:type="dxa"/>
          </w:tcPr>
          <w:p w:rsidR="00516C16" w:rsidRPr="001B6924" w:rsidRDefault="00516C16" w:rsidP="00F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1F6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Химмотология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изучает свойства, 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рациональное использование горюче - смазочных материалов (ГСМ) в технике, устанавливает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 ГСМ.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F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примеси – это твердые вещества, образующие 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или находящиеся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4A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состоянии.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F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Смазочные свойства масел – это совокупность свойств, которые влияют на процессы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деталей.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Нефтеперерабатывающая промышленность России выпускает следующие автомобильные тормозные жидкости: БСК, ГТЖ-22М;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«Томь» и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Температурой вспышки называют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температуру, при которой пары масла, смешиваясь с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образуют смесь, воспламеняющуюся от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огня.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Противокоррозионные присадки создают на металле защитный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слой, препятствующий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 металл кислых и других активных агентов.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заглатывания тормозной жидкости в пищевой тракт человека, например при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попытке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откачать часть ее из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тормозного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нужно немедленно промыть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клеевого соединения зависит от величины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- силы прилипания клея к склеиваемой поверхности и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- прочности самой клеевой пленки.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516C16" w:rsidRPr="001B6924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Наибольшую опасность  острого отравления  парами бензина представляют собой работы, проводимые в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помещениях, а также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резервуаров и тары  от остатков бензина.</w:t>
            </w:r>
          </w:p>
        </w:tc>
      </w:tr>
      <w:tr w:rsidR="00822E77" w:rsidRPr="001B6924" w:rsidTr="00F0319A">
        <w:tc>
          <w:tcPr>
            <w:tcW w:w="9747" w:type="dxa"/>
            <w:gridSpan w:val="2"/>
          </w:tcPr>
          <w:p w:rsidR="00822E77" w:rsidRPr="001B6924" w:rsidRDefault="00822E77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ция по выполнению заданий №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2E33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2E33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2E33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Верно ли следующее утверждение</w:t>
            </w:r>
            <w:r w:rsidR="00947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Вязкость топлив увеличивается с утяжелением  фракционного состава и понижением температуры топлива.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Низкотемпературные свойства дизельного топлива характеризуются температурами кипения, помутнения, застывания, </w:t>
            </w:r>
            <w:proofErr w:type="gramStart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предельной</w:t>
            </w:r>
            <w:proofErr w:type="gramEnd"/>
            <w:r w:rsidR="00874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фильтруемости</w:t>
            </w:r>
            <w:proofErr w:type="spellEnd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Высокая испаряемость бензина иногда вызывает обледенение карбюратора, так как испарение бензина снижает температуру деталей.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синтетических масел относятся к </w:t>
            </w:r>
            <w:proofErr w:type="gramStart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>энергосберегающим</w:t>
            </w:r>
            <w:proofErr w:type="gramEnd"/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, поскольку снижают потери на преодоление трения в двигателе и обеспечивают экономию топлива до 5%. </w:t>
            </w:r>
          </w:p>
        </w:tc>
      </w:tr>
      <w:tr w:rsidR="00516C16" w:rsidRPr="00822E77" w:rsidTr="00A60871">
        <w:tc>
          <w:tcPr>
            <w:tcW w:w="675" w:type="dxa"/>
          </w:tcPr>
          <w:p w:rsidR="00516C16" w:rsidRPr="00822E77" w:rsidRDefault="00516C16" w:rsidP="00466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516C16" w:rsidRPr="00822E77" w:rsidRDefault="00516C16" w:rsidP="00874D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77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 гидравлического масла не должна быть ниже температуры окружающего воздуха, при которой начинает работать гидравлическая система. </w:t>
            </w:r>
          </w:p>
        </w:tc>
      </w:tr>
    </w:tbl>
    <w:p w:rsidR="001F64A3" w:rsidRDefault="001F64A3" w:rsidP="00516C1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F64A3" w:rsidRDefault="001F64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F64A3" w:rsidRDefault="008C6961" w:rsidP="00516C1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64A3">
        <w:rPr>
          <w:rFonts w:ascii="Times New Roman" w:hAnsi="Times New Roman" w:cs="Times New Roman"/>
          <w:b/>
          <w:sz w:val="24"/>
          <w:szCs w:val="24"/>
        </w:rPr>
        <w:lastRenderedPageBreak/>
        <w:t>Вариант- 2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7"/>
        <w:gridCol w:w="6941"/>
        <w:gridCol w:w="2126"/>
      </w:tblGrid>
      <w:tr w:rsidR="008C6961" w:rsidRPr="001B6924" w:rsidTr="00A60871">
        <w:tc>
          <w:tcPr>
            <w:tcW w:w="822" w:type="dxa"/>
            <w:gridSpan w:val="2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1" w:type="dxa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2126" w:type="dxa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Эталон ответа</w:t>
            </w:r>
          </w:p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961" w:rsidRPr="001B6924" w:rsidTr="00A60871">
        <w:tc>
          <w:tcPr>
            <w:tcW w:w="9889" w:type="dxa"/>
            <w:gridSpan w:val="4"/>
          </w:tcPr>
          <w:p w:rsidR="008C6961" w:rsidRPr="001B6924" w:rsidRDefault="008C696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</w:t>
            </w:r>
            <w:r w:rsidR="00947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 получите последовательность букв. Например,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задания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1,вариант 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1-В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2-А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516C16"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3-Б</w:t>
            </w:r>
            <w:r w:rsidR="0051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516C16" w:rsidRPr="001B6924" w:rsidTr="00A60871"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3"/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наименованием масла и маркировкой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:                                 Маркировка: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 Термостойкая смазка.                              А) ДТ Л-0,11-58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 Тормозная жидкость.                              Б) ЦИАТИМ-221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 Дизельное топливо.                                  В) ГТЖ-22М</w:t>
            </w:r>
          </w:p>
        </w:tc>
      </w:tr>
      <w:tr w:rsidR="00516C16" w:rsidRPr="001B6924" w:rsidTr="00A60871">
        <w:trPr>
          <w:cantSplit/>
          <w:trHeight w:val="1171"/>
        </w:trPr>
        <w:tc>
          <w:tcPr>
            <w:tcW w:w="675" w:type="dxa"/>
          </w:tcPr>
          <w:p w:rsidR="00516C16" w:rsidRPr="001B6924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516C16" w:rsidRPr="00A60871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терминами и единицами измерения 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Термины:                                                       Единицы измерения: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1. Динамическая вязкость.                             А) Н/М</w:t>
            </w:r>
          </w:p>
          <w:p w:rsidR="00516C16" w:rsidRPr="001B6924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2. Поверхностное натяжение.                        Б) КГ/М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3. Плотность.                                                   В) Па *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516C16" w:rsidRPr="001B6924" w:rsidTr="00A60871">
        <w:trPr>
          <w:cantSplit/>
          <w:trHeight w:val="920"/>
        </w:trPr>
        <w:tc>
          <w:tcPr>
            <w:tcW w:w="675" w:type="dxa"/>
          </w:tcPr>
          <w:p w:rsidR="00516C16" w:rsidRPr="00F0319A" w:rsidRDefault="00516C16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нормами содержания </w:t>
            </w:r>
            <w:proofErr w:type="spellStart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  <w:proofErr w:type="spellEnd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отработавших </w:t>
            </w:r>
            <w:proofErr w:type="gramStart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газах</w:t>
            </w:r>
            <w:proofErr w:type="gramEnd"/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автомобилей</w:t>
            </w:r>
          </w:p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Наименование:                                              Обозначение:</w:t>
            </w:r>
          </w:p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1. Евро - 0                                                       А) 2,0</w:t>
            </w:r>
          </w:p>
          <w:p w:rsidR="00516C16" w:rsidRPr="00F0319A" w:rsidRDefault="00516C16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2. Евро - 2                                                       Б) 11,2</w:t>
            </w:r>
          </w:p>
          <w:p w:rsidR="00516C16" w:rsidRPr="001B6924" w:rsidRDefault="00516C16" w:rsidP="0051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3. Евро - 3                                                       В) 4,0</w:t>
            </w:r>
          </w:p>
        </w:tc>
      </w:tr>
      <w:tr w:rsidR="00A60871" w:rsidRPr="001B6924" w:rsidTr="00947B8F">
        <w:trPr>
          <w:cantSplit/>
          <w:trHeight w:val="1575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наименованием и обозначением синтетических клеев</w:t>
            </w:r>
          </w:p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Наименование:                                     Обозначение:</w:t>
            </w:r>
          </w:p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Цианокриловые</w:t>
            </w:r>
            <w:proofErr w:type="spellEnd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 клеи                       А) АН-106</w:t>
            </w:r>
          </w:p>
          <w:p w:rsidR="00A60871" w:rsidRPr="00F0319A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2. Акриловые клеи                               Б) ЭД-20</w:t>
            </w:r>
          </w:p>
          <w:p w:rsidR="00A60871" w:rsidRPr="00A60871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3. Эпоксидная смола                            В) ТК-300Э</w:t>
            </w:r>
          </w:p>
        </w:tc>
      </w:tr>
      <w:tr w:rsidR="008B37AF" w:rsidRPr="001B6924" w:rsidTr="00A60871">
        <w:trPr>
          <w:cantSplit/>
          <w:trHeight w:val="277"/>
        </w:trPr>
        <w:tc>
          <w:tcPr>
            <w:tcW w:w="9889" w:type="dxa"/>
            <w:gridSpan w:val="4"/>
          </w:tcPr>
          <w:p w:rsidR="008B37AF" w:rsidRPr="001B6924" w:rsidRDefault="008B37AF" w:rsidP="00947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62D">
              <w:rPr>
                <w:rFonts w:ascii="Times New Roman" w:hAnsi="Times New Roman" w:cs="Times New Roman"/>
                <w:b/>
                <w:i/>
              </w:rPr>
              <w:t>Инструкция по выполнению заданий №  5-9: Выберите несколько правильных ответов</w:t>
            </w:r>
            <w:r w:rsidR="00947B8F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Видами альтернативных топлив  являются: 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диметиловый</w:t>
            </w:r>
            <w:proofErr w:type="spellEnd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 эфир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Б) аммиак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В) дизельное топливо</w:t>
            </w:r>
          </w:p>
          <w:p w:rsidR="00A60871" w:rsidRPr="008B37AF" w:rsidRDefault="00A60871" w:rsidP="0082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этанол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Д) бензин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t>6)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Важнейшими показателями качества бензинов являются:</w:t>
            </w:r>
          </w:p>
          <w:p w:rsidR="00A60871" w:rsidRPr="00F0319A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А) водостойкость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прокачиваемость</w:t>
            </w:r>
            <w:proofErr w:type="spellEnd"/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В) стабильность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gram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спаряемость</w:t>
            </w:r>
          </w:p>
          <w:p w:rsidR="00A60871" w:rsidRPr="001B6924" w:rsidRDefault="00A60871" w:rsidP="00A6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Д) воспламеняемость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Основными видами термореактивных пластмасс являются: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) фенопласты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Б) полиамиды</w:t>
            </w:r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гетинакс</w:t>
            </w:r>
            <w:proofErr w:type="spellEnd"/>
          </w:p>
          <w:p w:rsidR="00A60871" w:rsidRPr="008B37AF" w:rsidRDefault="00A60871" w:rsidP="00F031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текстолит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Д) полистирол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b/>
                <w:sz w:val="24"/>
                <w:szCs w:val="24"/>
              </w:rPr>
              <w:t>Для противокоррозионной  защиты наружных поверхностей не применяются …</w:t>
            </w:r>
          </w:p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А) защитные </w:t>
            </w:r>
            <w:proofErr w:type="spellStart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водовытесняющие</w:t>
            </w:r>
            <w:proofErr w:type="spellEnd"/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 составы</w:t>
            </w:r>
          </w:p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Б) пластичные смазки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специальные масла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 консервационные масла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Д) мастики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Е) гидравлические масла</w:t>
            </w:r>
          </w:p>
        </w:tc>
      </w:tr>
      <w:tr w:rsidR="00A60871" w:rsidRPr="001B6924" w:rsidTr="00A60871">
        <w:trPr>
          <w:cantSplit/>
          <w:trHeight w:val="1491"/>
        </w:trPr>
        <w:tc>
          <w:tcPr>
            <w:tcW w:w="675" w:type="dxa"/>
          </w:tcPr>
          <w:p w:rsidR="00A60871" w:rsidRPr="00F0319A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Токсичными и ядовитыми не являются:</w:t>
            </w:r>
          </w:p>
          <w:p w:rsidR="00A60871" w:rsidRPr="00F0319A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>А) минеральные масла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19A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повышенный шум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В) органические растворители</w:t>
            </w:r>
          </w:p>
          <w:p w:rsidR="00A60871" w:rsidRPr="008B37AF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Г) акустические загрязнения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7AF">
              <w:rPr>
                <w:rFonts w:ascii="Times New Roman" w:hAnsi="Times New Roman" w:cs="Times New Roman"/>
                <w:sz w:val="24"/>
                <w:szCs w:val="24"/>
              </w:rPr>
              <w:t>Д) этилированные бензины</w:t>
            </w:r>
          </w:p>
        </w:tc>
      </w:tr>
      <w:tr w:rsidR="008C6961" w:rsidRPr="001B6924" w:rsidTr="00A60871">
        <w:tc>
          <w:tcPr>
            <w:tcW w:w="9889" w:type="dxa"/>
            <w:gridSpan w:val="4"/>
          </w:tcPr>
          <w:p w:rsidR="008C6961" w:rsidRPr="001B6924" w:rsidRDefault="008C696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Инструкция по выполнению заданий № 5 - 21: Выберите букву, соответствующую правильному варианту ответа и запишите ее в бланк ответов.  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947B8F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войства и показатели бензина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влияю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щие на образование отложений: 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изическая и химическая стабильность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еханические примеси, поверхностное натяжение, вязкость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ормальное сгорание</w:t>
            </w:r>
          </w:p>
          <w:p w:rsidR="00A60871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теплопроводность, воспламеняемость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прозрачность, цвет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947B8F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 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этилированн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бензин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АИ-93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ранжево-красный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иний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елтый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озовый 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2A55F2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К высококалорийным топливам относ</w:t>
            </w:r>
            <w:r w:rsidR="002A55F2"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итс</w:t>
            </w:r>
            <w:proofErr w:type="gramStart"/>
            <w:r w:rsidR="002A55F2"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я(</w:t>
            </w:r>
            <w:proofErr w:type="gramEnd"/>
            <w:r w:rsidR="002A55F2"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относятся)</w:t>
            </w:r>
            <w:r w:rsidRPr="002A55F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60871" w:rsidRPr="002A55F2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sz w:val="24"/>
                <w:szCs w:val="24"/>
              </w:rPr>
              <w:t>А) доменный газ</w:t>
            </w:r>
          </w:p>
          <w:p w:rsidR="00A60871" w:rsidRPr="002A55F2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sz w:val="24"/>
                <w:szCs w:val="24"/>
              </w:rPr>
              <w:t>Б) природный газ, нефтяной сопутствующий сжиженный и крекинговый</w:t>
            </w:r>
          </w:p>
          <w:p w:rsidR="00A60871" w:rsidRPr="002A55F2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5F2">
              <w:rPr>
                <w:rFonts w:ascii="Times New Roman" w:hAnsi="Times New Roman" w:cs="Times New Roman"/>
                <w:sz w:val="24"/>
                <w:szCs w:val="24"/>
              </w:rPr>
              <w:t xml:space="preserve">В) коксовый и светильный газ </w:t>
            </w:r>
          </w:p>
        </w:tc>
      </w:tr>
      <w:tr w:rsidR="00A60871" w:rsidRPr="001B6924" w:rsidTr="00A60871">
        <w:trPr>
          <w:trHeight w:val="1325"/>
        </w:trPr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сновн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самы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омпонентом в составе сжатых газов является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тан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одород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етан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кись углерода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Расход топлива на единицу транспортной работы мож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ет быть сокращен при увеличении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оэффициента использования пробега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рименения различных присадок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овышения октанового числа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т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опливам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нефтяного происхождения относятся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пирты, водород, сжатый природный газ, газоконденсатное топливо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жатые попутные газы, сжиженные нефтяные газы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жиженные нефтяные газы, спирты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3"/>
          </w:tcPr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оказателем прочности резины является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ластичност</w:t>
            </w:r>
            <w:r w:rsidR="00947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редел прочности при растяжении (сжатии)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вердость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зносостойкость</w:t>
            </w:r>
          </w:p>
        </w:tc>
      </w:tr>
    </w:tbl>
    <w:p w:rsidR="00947B8F" w:rsidRDefault="00947B8F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214"/>
      </w:tblGrid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Верхним  пределом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взрываемости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называется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онцентрация газа и пара в воздухе, выше которой взрыва не происходит</w:t>
            </w:r>
          </w:p>
          <w:p w:rsidR="00A60871" w:rsidRPr="001B6924" w:rsidRDefault="00A60871" w:rsidP="00DD1DF2">
            <w:pPr>
              <w:tabs>
                <w:tab w:val="right" w:pos="62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инимальная концентрация газа и пара в воздухе, при которой возможен взрыв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начение граничных концентраций области воспламенения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енетрацией</w:t>
            </w:r>
            <w:proofErr w:type="spellEnd"/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называется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бность сопротивляться расслаиванию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инимальное удельное напряжение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словный показатель механических свойств смазок, численно равный глубине погружения в них конуса   стандартного прибора за 5с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Трансмиссионные масла работают в </w:t>
            </w:r>
            <w:r w:rsidR="00947B8F" w:rsidRPr="00947B8F">
              <w:rPr>
                <w:rFonts w:ascii="Times New Roman" w:hAnsi="Times New Roman" w:cs="Times New Roman"/>
                <w:b/>
                <w:sz w:val="24"/>
                <w:szCs w:val="24"/>
              </w:rPr>
              <w:t>условиях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граничного трения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трения покоя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жидкостного трения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рисадк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ами,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редотвращающими вспенивание масел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нтипенные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язкостные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ротивоизносные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епрессорные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э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ксплуатационны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, определяю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щим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 выбросов вредных веществ автомобилями в окружающую среду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>, 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относится качество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и ремонта автомобилей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организации перевозок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В) подготовки обслуживающего персонала для АТП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дорожного покрытия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оллоидной стабильностью пластичной смазки называется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5698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способность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уменьшать трение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противостоять размыву водой</w:t>
            </w:r>
          </w:p>
          <w:p w:rsidR="00A60871" w:rsidRPr="001B6924" w:rsidRDefault="00A60871" w:rsidP="00947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сопротивляться расслаиванию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A60871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По кинематической вязкости гидравлические масла делят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восемь классов.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десять классов.</w:t>
            </w:r>
          </w:p>
          <w:p w:rsidR="00A60871" w:rsidRPr="001B6924" w:rsidRDefault="00A60871" w:rsidP="00A6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три класса.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Функция,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емая</w:t>
            </w:r>
            <w:r w:rsidR="00947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лакокрасочными</w:t>
            </w:r>
            <w:r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покрытия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</w:p>
          <w:p w:rsidR="00A60871" w:rsidRPr="001B6924" w:rsidRDefault="00A60871" w:rsidP="00947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екоративн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ащитн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0871" w:rsidRPr="001B6924" w:rsidRDefault="00A60871" w:rsidP="00A60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онсервационн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A60871" w:rsidRPr="001B6924" w:rsidRDefault="00947B8F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A60871" w:rsidRPr="001B6924">
              <w:rPr>
                <w:rFonts w:ascii="Times New Roman" w:hAnsi="Times New Roman" w:cs="Times New Roman"/>
                <w:b/>
                <w:sz w:val="24"/>
                <w:szCs w:val="24"/>
              </w:rPr>
              <w:t>сно</w:t>
            </w:r>
            <w:r w:rsidR="00A60871">
              <w:rPr>
                <w:rFonts w:ascii="Times New Roman" w:hAnsi="Times New Roman" w:cs="Times New Roman"/>
                <w:b/>
                <w:sz w:val="24"/>
                <w:szCs w:val="24"/>
              </w:rPr>
              <w:t>вные компоненты сжиженных газов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етан, этан.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тан, пропан.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ропан, бутан.</w:t>
            </w:r>
          </w:p>
          <w:p w:rsidR="00A60871" w:rsidRPr="001B6924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утан, метан </w:t>
            </w:r>
          </w:p>
        </w:tc>
      </w:tr>
      <w:tr w:rsidR="00A60871" w:rsidRPr="001B6924" w:rsidTr="00A60871">
        <w:tc>
          <w:tcPr>
            <w:tcW w:w="675" w:type="dxa"/>
          </w:tcPr>
          <w:p w:rsidR="00A60871" w:rsidRPr="001B6924" w:rsidRDefault="00A60871" w:rsidP="008B3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947B8F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B8F">
              <w:rPr>
                <w:rFonts w:ascii="Times New Roman" w:hAnsi="Times New Roman" w:cs="Times New Roman"/>
                <w:b/>
                <w:sz w:val="24"/>
                <w:szCs w:val="24"/>
              </w:rPr>
              <w:t>Индекс вязкости, с которым масло будет иметь худшие вязкостно-температурные свойства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А) 90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Б) 95</w:t>
            </w:r>
          </w:p>
          <w:p w:rsidR="00A60871" w:rsidRPr="001B6924" w:rsidRDefault="00A6087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В) 80</w:t>
            </w:r>
          </w:p>
          <w:p w:rsidR="00A60871" w:rsidRPr="001B6924" w:rsidRDefault="00A60871" w:rsidP="00A60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Г) 85</w:t>
            </w:r>
          </w:p>
        </w:tc>
      </w:tr>
    </w:tbl>
    <w:p w:rsidR="00947B8F" w:rsidRDefault="00947B8F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9067"/>
      </w:tblGrid>
      <w:tr w:rsidR="008C6961" w:rsidRPr="001B6924" w:rsidTr="00A60871">
        <w:tc>
          <w:tcPr>
            <w:tcW w:w="9889" w:type="dxa"/>
            <w:gridSpan w:val="2"/>
          </w:tcPr>
          <w:p w:rsidR="008C6961" w:rsidRPr="001B6924" w:rsidRDefault="008C6961" w:rsidP="00DD1D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Инструкция по выполнению заданий №  22-30: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Вязкость – свойство жидкости оказывать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. перемещению одной части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другой.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насыщенных паров бензина характеризуется испаряемостью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фракций бензина.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Ядовитость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. газов общеизвестна, но наиболее опасна из всех их составляющих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,  предельно допустимая концентрация которой в воздухе составляет 0,02 мг/л.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Коллоидная стабильность – это способность смазки сопротивляться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, она зависит от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каркаса смазки.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A60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В России действует система государственных стандартов </w:t>
            </w:r>
            <w:proofErr w:type="gram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отработавших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 автомобилей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A60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Щелочное число определяется количеством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калия (в мг), эквивалентным количеству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кислоты, израсходованной на нейтрализацию сильных оснований, содержащих в 1 грамме масла.</w:t>
            </w:r>
          </w:p>
        </w:tc>
      </w:tr>
      <w:tr w:rsidR="00A60871" w:rsidRPr="001B6924" w:rsidTr="00A60871">
        <w:tc>
          <w:tcPr>
            <w:tcW w:w="822" w:type="dxa"/>
          </w:tcPr>
          <w:p w:rsidR="00A60871" w:rsidRPr="001B6924" w:rsidRDefault="00A60871" w:rsidP="00A60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60871" w:rsidRPr="001B6924" w:rsidRDefault="00A60871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норма – это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топлива, которое допускается расходовать при выполнении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работы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46572" w:rsidRPr="001B6924" w:rsidRDefault="00A46572" w:rsidP="008B37A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состав синтетических клеев входят смолы, пластификаторы,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., ускорители, разбавители и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2E3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7" w:type="dxa"/>
          </w:tcPr>
          <w:p w:rsidR="00A46572" w:rsidRPr="001B6924" w:rsidRDefault="00A46572" w:rsidP="008B3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Особое внимание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ледует обращать на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при работе с </w:t>
            </w:r>
            <w:r w:rsidR="002A55F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бензинами.</w:t>
            </w:r>
          </w:p>
        </w:tc>
      </w:tr>
      <w:tr w:rsidR="00A60871" w:rsidRPr="001B6924" w:rsidTr="00A60871">
        <w:tc>
          <w:tcPr>
            <w:tcW w:w="9889" w:type="dxa"/>
            <w:gridSpan w:val="2"/>
          </w:tcPr>
          <w:p w:rsidR="00A60871" w:rsidRPr="009347C1" w:rsidRDefault="00A60871" w:rsidP="00934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ция по выполнению заданий №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6-40</w:t>
            </w:r>
            <w:r w:rsidRPr="001B69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Верно ли следующее утверждение?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С увеличением  вязкости тормозной жидкости пропорционально увеличивается  время срабатывания тормозов. 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истему охлаждения  заполняют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тиленгликолевы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жидкостями 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на 96-98% объема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какон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имеют</w:t>
            </w:r>
            <w:proofErr w:type="spellEnd"/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 высокий коэффициент объемного  расширения и значительно увеличиваются 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ъеме при нагревании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Оптимальная вязкость дизельного топлива находится в пределах 1,5 … 8 мм</w:t>
            </w:r>
            <w:proofErr w:type="gramStart"/>
            <w:r w:rsidRPr="009347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/с при 200С. 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Силиконовые герметики обладают стойкостью к бензину и применяются  для ремонта карбюраторов, бензопроводов, других узлов и деталей топливной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6572" w:rsidRPr="001B6924" w:rsidTr="00FD3B40">
        <w:tc>
          <w:tcPr>
            <w:tcW w:w="822" w:type="dxa"/>
          </w:tcPr>
          <w:p w:rsidR="00A46572" w:rsidRPr="001B6924" w:rsidRDefault="00A46572" w:rsidP="00DD1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67" w:type="dxa"/>
          </w:tcPr>
          <w:p w:rsidR="00A46572" w:rsidRPr="001B6924" w:rsidRDefault="00A46572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концентрация в воздухе масляного тумана – 10 мг/м</w:t>
            </w:r>
            <w:r w:rsidRPr="009347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347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0F087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№2</w:t>
      </w:r>
    </w:p>
    <w:p w:rsidR="000F0876" w:rsidRPr="002A55F2" w:rsidRDefault="000F0876" w:rsidP="002A55F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5F2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0F0876" w:rsidRPr="005535C9" w:rsidRDefault="000F0876" w:rsidP="002A55F2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6"/>
        <w:gridCol w:w="1985"/>
        <w:gridCol w:w="2319"/>
      </w:tblGrid>
      <w:tr w:rsidR="000F0876" w:rsidRPr="005535C9" w:rsidTr="00FD3B40">
        <w:trPr>
          <w:jc w:val="center"/>
        </w:trPr>
        <w:tc>
          <w:tcPr>
            <w:tcW w:w="5016" w:type="dxa"/>
            <w:vMerge w:val="restart"/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5535C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5535C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5535C9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5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5535C9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5F2" w:rsidRDefault="002A55F2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5535C9" w:rsidRDefault="000F0876" w:rsidP="002A55F2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5535C9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пробег легкового автомобиля такси ГАЗ-3102, при работе в горной местности на высоте 300 - </w:t>
      </w:r>
      <w:smartTag w:uri="urn:schemas-microsoft-com:office:smarttags" w:element="metricconverter">
        <w:smartTagPr>
          <w:attr w:name="ProductID" w:val="800 м"/>
        </w:smartTagPr>
        <w:r w:rsidRPr="005535C9">
          <w:rPr>
            <w:rFonts w:ascii="Times New Roman" w:hAnsi="Times New Roman" w:cs="Times New Roman"/>
            <w:i/>
            <w:sz w:val="24"/>
            <w:szCs w:val="24"/>
          </w:rPr>
          <w:t>800 м</w:t>
        </w:r>
      </w:smartTag>
      <w:r w:rsidRPr="005535C9">
        <w:rPr>
          <w:rFonts w:ascii="Times New Roman" w:hAnsi="Times New Roman" w:cs="Times New Roman"/>
          <w:i/>
          <w:sz w:val="24"/>
          <w:szCs w:val="24"/>
        </w:rPr>
        <w:t xml:space="preserve">, составил </w:t>
      </w:r>
      <w:smartTag w:uri="urn:schemas-microsoft-com:office:smarttags" w:element="metricconverter">
        <w:smartTagPr>
          <w:attr w:name="ProductID" w:val="244 км"/>
        </w:smartTagPr>
        <w:r w:rsidRPr="005535C9">
          <w:rPr>
            <w:rFonts w:ascii="Times New Roman" w:hAnsi="Times New Roman" w:cs="Times New Roman"/>
            <w:i/>
            <w:sz w:val="24"/>
            <w:szCs w:val="24"/>
          </w:rPr>
          <w:t>244 км</w:t>
        </w:r>
      </w:smartTag>
      <w:r w:rsidRPr="005535C9">
        <w:rPr>
          <w:rFonts w:ascii="Times New Roman" w:hAnsi="Times New Roman" w:cs="Times New Roman"/>
          <w:i/>
          <w:sz w:val="24"/>
          <w:szCs w:val="24"/>
        </w:rPr>
        <w:t>. Какова норма расхода бензина легкового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автомобиля ГАЗ-3102 при работе в горной местности?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F0876" w:rsidRPr="001B6924" w:rsidRDefault="000F0876" w:rsidP="002A55F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5"/>
        <w:gridCol w:w="2126"/>
        <w:gridCol w:w="2319"/>
      </w:tblGrid>
      <w:tr w:rsidR="000F0876" w:rsidRPr="001B6924" w:rsidTr="00FD3B40">
        <w:trPr>
          <w:jc w:val="center"/>
        </w:trPr>
        <w:tc>
          <w:tcPr>
            <w:tcW w:w="4875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4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5F2" w:rsidRDefault="002A55F2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0F0876" w:rsidRPr="001B6924" w:rsidRDefault="000F0876" w:rsidP="002A5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городской автобус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280.33M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работал в городе в зимнее время с использованием штатных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отопителей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салона Sirokko-268 совместно с Sirokko-262 (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отопитель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прицепа), совершил пробег </w:t>
      </w:r>
      <w:smartTag w:uri="urn:schemas-microsoft-com:office:smarttags" w:element="metricconverter">
        <w:smartTagPr>
          <w:attr w:name="ProductID" w:val="164 км"/>
        </w:smartTagPr>
        <w:r w:rsidRPr="001B6924">
          <w:rPr>
            <w:rFonts w:ascii="Times New Roman" w:hAnsi="Times New Roman" w:cs="Times New Roman"/>
            <w:i/>
            <w:color w:val="000000"/>
            <w:sz w:val="24"/>
            <w:szCs w:val="24"/>
          </w:rPr>
          <w:t>164 км</w:t>
        </w:r>
      </w:smartTag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времени работы на линии 8 ч.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дизельного топлива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городского автобуса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280.33M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 работе в городе в зимнее время?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:rsidR="000F0876" w:rsidRPr="001B6924" w:rsidRDefault="000F0876" w:rsidP="002A55F2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64" w:type="dxa"/>
        <w:jc w:val="center"/>
        <w:tblInd w:w="1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2126"/>
        <w:gridCol w:w="2268"/>
      </w:tblGrid>
      <w:tr w:rsidR="000F0876" w:rsidRPr="001B6924" w:rsidTr="00FD3B40">
        <w:trPr>
          <w:jc w:val="center"/>
        </w:trPr>
        <w:tc>
          <w:tcPr>
            <w:tcW w:w="4770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="00FD14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="00FD14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10541-78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одиночный бортовой автомобиль ЗИЛ-431410 при пробеге </w:t>
      </w:r>
      <w:smartTag w:uri="urn:schemas-microsoft-com:office:smarttags" w:element="metricconverter">
        <w:smartTagPr>
          <w:attr w:name="ProductID" w:val="21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217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выполнил транспортную работу в объеме 820 т-км в условиях эксплуатации, не требующих применения надбавок или снижений. Какова норма расхода бензина одиночного бортового автомобиля ЗИЛ-431410?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4 вариант</w:t>
      </w:r>
    </w:p>
    <w:p w:rsidR="000F0876" w:rsidRPr="001B6924" w:rsidRDefault="000F0876" w:rsidP="002A55F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бортовой автомобиль КамАЗ-5320 с прицепом ГКБ-8350 выполнил 6413 т-км транспортной работы в условиях зимнего времени по горным дорогам на высоте 800 - </w:t>
      </w:r>
      <w:smartTag w:uri="urn:schemas-microsoft-com:office:smarttags" w:element="metricconverter">
        <w:smartTagPr>
          <w:attr w:name="ProductID" w:val="2000 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2000 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и совершил общий пробег </w:t>
      </w:r>
      <w:smartTag w:uri="urn:schemas-microsoft-com:office:smarttags" w:element="metricconverter">
        <w:smartTagPr>
          <w:attr w:name="ProductID" w:val="47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475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дизельного топлива бортового автомобиля КамАЗ-5320 с прицепом ГКБ-8350 при работе по горным дорогам в зимнее время?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5 вариант</w:t>
      </w:r>
    </w:p>
    <w:p w:rsidR="000F0876" w:rsidRPr="001B6924" w:rsidRDefault="000F0876" w:rsidP="002A55F2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8981" w:type="dxa"/>
        <w:jc w:val="center"/>
        <w:tblInd w:w="1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984"/>
        <w:gridCol w:w="2434"/>
      </w:tblGrid>
      <w:tr w:rsidR="000F0876" w:rsidRPr="001B6924" w:rsidTr="00FD3B40">
        <w:trPr>
          <w:jc w:val="center"/>
        </w:trPr>
        <w:tc>
          <w:tcPr>
            <w:tcW w:w="4563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6 вариант</w:t>
      </w:r>
    </w:p>
    <w:p w:rsidR="000F0876" w:rsidRPr="001B6924" w:rsidRDefault="000F0876" w:rsidP="002A55F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6"/>
        <w:gridCol w:w="1701"/>
        <w:gridCol w:w="2603"/>
      </w:tblGrid>
      <w:tr w:rsidR="000F0876" w:rsidRPr="001B6924" w:rsidTr="00FD3B40">
        <w:trPr>
          <w:jc w:val="center"/>
        </w:trPr>
        <w:tc>
          <w:tcPr>
            <w:tcW w:w="5016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FD3B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FD3B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7 вариант</w:t>
      </w:r>
    </w:p>
    <w:p w:rsidR="000F0876" w:rsidRPr="001B6924" w:rsidRDefault="000F0876" w:rsidP="002A55F2">
      <w:pPr>
        <w:numPr>
          <w:ilvl w:val="0"/>
          <w:numId w:val="6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КамАЗ-5511 с самосвальным прицепом ГКБ-8527 в условиях эксплуатации, не требующих применения надбавок или снижений, перевез на расстояние </w:t>
      </w:r>
      <w:smartTag w:uri="urn:schemas-microsoft-com:office:smarttags" w:element="metricconverter">
        <w:smartTagPr>
          <w:attr w:name="ProductID" w:val="11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115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13 т кирпича, а в обратную сторону перевез на расстояние </w:t>
      </w:r>
      <w:smartTag w:uri="urn:schemas-microsoft-com:office:smarttags" w:element="metricconverter">
        <w:smartTagPr>
          <w:attr w:name="ProductID" w:val="8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80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16 т щебня. Общий пробег составил </w:t>
      </w:r>
      <w:smartTag w:uri="urn:schemas-microsoft-com:office:smarttags" w:element="metricconverter">
        <w:smartTagPr>
          <w:attr w:name="ProductID" w:val="24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240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Определите норму расхода топлива автомобиля-самосвала КамАЗ-5511 с самосвальным прицепом ГКБ-8527?Учитывая,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</w:t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8 вариант</w:t>
      </w:r>
    </w:p>
    <w:p w:rsidR="000F0876" w:rsidRPr="001B6924" w:rsidRDefault="000F0876" w:rsidP="002A55F2">
      <w:pPr>
        <w:numPr>
          <w:ilvl w:val="0"/>
          <w:numId w:val="6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6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F0876" w:rsidRPr="001B6924" w:rsidRDefault="000F0876" w:rsidP="002A55F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9 вариант</w:t>
      </w:r>
    </w:p>
    <w:p w:rsidR="000F0876" w:rsidRPr="001B6924" w:rsidRDefault="000F0876" w:rsidP="002A55F2">
      <w:pPr>
        <w:numPr>
          <w:ilvl w:val="0"/>
          <w:numId w:val="6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А-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1B6924">
        <w:rPr>
          <w:rFonts w:ascii="Times New Roman" w:hAnsi="Times New Roman" w:cs="Times New Roman"/>
          <w:sz w:val="24"/>
          <w:szCs w:val="24"/>
        </w:rPr>
        <w:t xml:space="preserve"> (этилированный),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6"/>
        <w:gridCol w:w="1843"/>
        <w:gridCol w:w="2461"/>
      </w:tblGrid>
      <w:tr w:rsidR="000F0876" w:rsidRPr="001B6924" w:rsidTr="00FD3B40">
        <w:trPr>
          <w:jc w:val="center"/>
        </w:trPr>
        <w:tc>
          <w:tcPr>
            <w:tcW w:w="5016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numPr>
          <w:ilvl w:val="0"/>
          <w:numId w:val="6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автомобильный кран КС-4571 на базе автомобиля КрАЗ-257, вышедший из капитального ремонта, совершил пробег </w:t>
      </w:r>
      <w:smartTag w:uri="urn:schemas-microsoft-com:office:smarttags" w:element="metricconverter">
        <w:smartTagPr>
          <w:attr w:name="ProductID" w:val="12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127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Время работы спецоборудования по перемещению грузов составило 6,8 ч. Какова норма расхода топлива автомобильного крана КС-4571?</w:t>
      </w:r>
    </w:p>
    <w:p w:rsidR="002A55F2" w:rsidRPr="002A55F2" w:rsidRDefault="002A55F2" w:rsidP="002A55F2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0F0876" w:rsidRPr="002A55F2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0F0876" w:rsidRPr="002A55F2" w:rsidRDefault="000F0876" w:rsidP="002A55F2">
      <w:pPr>
        <w:pStyle w:val="a3"/>
        <w:numPr>
          <w:ilvl w:val="0"/>
          <w:numId w:val="8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A55F2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0F0876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5535C9" w:rsidRDefault="000F0876" w:rsidP="002A55F2">
      <w:pPr>
        <w:pStyle w:val="a3"/>
        <w:numPr>
          <w:ilvl w:val="0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A55F2" w:rsidRPr="002A55F2" w:rsidRDefault="002A55F2" w:rsidP="002A55F2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 </w:t>
      </w:r>
      <w:r w:rsidRPr="002A55F2">
        <w:rPr>
          <w:rFonts w:ascii="Times New Roman" w:hAnsi="Times New Roman" w:cs="Times New Roman"/>
          <w:b/>
          <w:sz w:val="24"/>
          <w:szCs w:val="24"/>
        </w:rPr>
        <w:t>В</w:t>
      </w:r>
      <w:r w:rsidR="000F0876" w:rsidRPr="002A55F2">
        <w:rPr>
          <w:rFonts w:ascii="Times New Roman" w:hAnsi="Times New Roman" w:cs="Times New Roman"/>
          <w:b/>
          <w:sz w:val="24"/>
          <w:szCs w:val="24"/>
        </w:rPr>
        <w:t>ариант</w:t>
      </w:r>
    </w:p>
    <w:p w:rsidR="000F0876" w:rsidRPr="002A55F2" w:rsidRDefault="000F0876" w:rsidP="002A55F2">
      <w:pPr>
        <w:pStyle w:val="a3"/>
        <w:numPr>
          <w:ilvl w:val="0"/>
          <w:numId w:val="89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A55F2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2A55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2A55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2A55F2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8981" w:type="dxa"/>
        <w:jc w:val="center"/>
        <w:tblInd w:w="1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984"/>
        <w:gridCol w:w="2434"/>
      </w:tblGrid>
      <w:tr w:rsidR="000F0876" w:rsidRPr="001B6924" w:rsidTr="00FD3B40">
        <w:trPr>
          <w:jc w:val="center"/>
        </w:trPr>
        <w:tc>
          <w:tcPr>
            <w:tcW w:w="4563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5535C9" w:rsidRDefault="000F0876" w:rsidP="002A55F2">
      <w:pPr>
        <w:pStyle w:val="a3"/>
        <w:numPr>
          <w:ilvl w:val="0"/>
          <w:numId w:val="8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2A55F2" w:rsidRPr="002A55F2" w:rsidRDefault="002A55F2" w:rsidP="002A55F2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2A55F2">
        <w:rPr>
          <w:rFonts w:ascii="Times New Roman" w:hAnsi="Times New Roman" w:cs="Times New Roman"/>
          <w:b/>
          <w:sz w:val="24"/>
          <w:szCs w:val="24"/>
        </w:rPr>
        <w:t>В</w:t>
      </w:r>
      <w:r w:rsidR="000F0876" w:rsidRPr="002A55F2">
        <w:rPr>
          <w:rFonts w:ascii="Times New Roman" w:hAnsi="Times New Roman" w:cs="Times New Roman"/>
          <w:b/>
          <w:sz w:val="24"/>
          <w:szCs w:val="24"/>
        </w:rPr>
        <w:t>ариант</w:t>
      </w:r>
    </w:p>
    <w:p w:rsidR="000F0876" w:rsidRPr="002A55F2" w:rsidRDefault="000F0876" w:rsidP="002A55F2">
      <w:pPr>
        <w:pStyle w:val="a3"/>
        <w:numPr>
          <w:ilvl w:val="0"/>
          <w:numId w:val="90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A55F2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F0876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876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76" w:rsidRPr="001B6924" w:rsidRDefault="000F0876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5F2" w:rsidRDefault="002A55F2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F0876" w:rsidRPr="005535C9" w:rsidRDefault="000F0876" w:rsidP="002A55F2">
      <w:pPr>
        <w:pStyle w:val="a3"/>
        <w:numPr>
          <w:ilvl w:val="0"/>
          <w:numId w:val="9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35C9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F0876" w:rsidRPr="001B6924" w:rsidRDefault="000F0876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2A55F2" w:rsidRDefault="002A55F2" w:rsidP="002A55F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 </w:t>
      </w:r>
      <w:r w:rsidR="00990688" w:rsidRPr="002A55F2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F518ED" w:rsidRDefault="00990688" w:rsidP="002A55F2">
      <w:pPr>
        <w:pStyle w:val="a3"/>
        <w:numPr>
          <w:ilvl w:val="0"/>
          <w:numId w:val="9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8ED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43"/>
        <w:gridCol w:w="2090"/>
      </w:tblGrid>
      <w:tr w:rsidR="00990688" w:rsidRPr="001B6924" w:rsidTr="00FD3B40">
        <w:trPr>
          <w:jc w:val="center"/>
        </w:trPr>
        <w:tc>
          <w:tcPr>
            <w:tcW w:w="5387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990688" w:rsidRDefault="00990688" w:rsidP="002A55F2">
      <w:pPr>
        <w:pStyle w:val="a3"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518ED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ВАЗ-217030 Приора, работавший в городе с населением 500 тыс. человек, совершил пробег 180 км. 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ВАЗ-217030 Приора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F518ED" w:rsidRDefault="00990688" w:rsidP="002A55F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2A55F2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5F2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586319" w:rsidRDefault="00990688" w:rsidP="002A55F2">
      <w:pPr>
        <w:pStyle w:val="a3"/>
        <w:numPr>
          <w:ilvl w:val="0"/>
          <w:numId w:val="9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2"/>
        <w:gridCol w:w="1718"/>
        <w:gridCol w:w="2090"/>
      </w:tblGrid>
      <w:tr w:rsidR="00990688" w:rsidRPr="001B6924" w:rsidTr="00FD3B40">
        <w:trPr>
          <w:jc w:val="center"/>
        </w:trPr>
        <w:tc>
          <w:tcPr>
            <w:tcW w:w="5512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990688" w:rsidRPr="0087330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586319" w:rsidRDefault="00990688" w:rsidP="002A5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6319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ВАЗ-111840 Калина, работавший в горной местности на высоте 850 - 1500 м над уровнем моря, совершил пробег 220 км.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586319">
        <w:rPr>
          <w:rFonts w:ascii="Times New Roman" w:hAnsi="Times New Roman" w:cs="Times New Roman"/>
          <w:i/>
          <w:sz w:val="24"/>
          <w:szCs w:val="24"/>
        </w:rPr>
        <w:t>ВАЗ-111840 Калина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586319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2A55F2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A55F2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411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0"/>
        <w:gridCol w:w="1984"/>
        <w:gridCol w:w="2127"/>
      </w:tblGrid>
      <w:tr w:rsidR="00990688" w:rsidRPr="001B6924" w:rsidTr="00FD3B40">
        <w:trPr>
          <w:jc w:val="center"/>
        </w:trPr>
        <w:tc>
          <w:tcPr>
            <w:tcW w:w="5300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</w:t>
      </w:r>
      <w:r>
        <w:rPr>
          <w:rFonts w:ascii="Times New Roman" w:hAnsi="Times New Roman" w:cs="Times New Roman"/>
          <w:sz w:val="24"/>
          <w:szCs w:val="24"/>
        </w:rPr>
        <w:t xml:space="preserve">моторного масла </w:t>
      </w:r>
      <w:r w:rsidRPr="001B6924">
        <w:rPr>
          <w:rFonts w:ascii="Times New Roman" w:hAnsi="Times New Roman" w:cs="Times New Roman"/>
          <w:sz w:val="24"/>
          <w:szCs w:val="24"/>
        </w:rPr>
        <w:t xml:space="preserve">. Произведите сравнительный анализ данных из паспорта и ГОСТ. Поясните влияние отклонений каждого показателя от требований ГОСТ </w:t>
      </w:r>
      <w:r>
        <w:rPr>
          <w:rFonts w:ascii="Times New Roman" w:hAnsi="Times New Roman" w:cs="Times New Roman"/>
          <w:sz w:val="24"/>
          <w:szCs w:val="24"/>
        </w:rPr>
        <w:t>10541-78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двигателя.</w:t>
      </w:r>
    </w:p>
    <w:p w:rsidR="00990688" w:rsidRPr="008A1B5D" w:rsidRDefault="00990688" w:rsidP="002A5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688" w:rsidRPr="00586319" w:rsidRDefault="00990688" w:rsidP="002A5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2). </w:t>
      </w:r>
      <w:r w:rsidRPr="00586319">
        <w:rPr>
          <w:rFonts w:ascii="Times New Roman" w:hAnsi="Times New Roman" w:cs="Times New Roman"/>
          <w:sz w:val="24"/>
          <w:szCs w:val="24"/>
        </w:rPr>
        <w:t xml:space="preserve">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586319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легковой автомобиль Волга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работавший в городе с населением 1,5 млн. человек в зимнее время, совершил пробег 85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18ED">
        <w:rPr>
          <w:rFonts w:ascii="Times New Roman" w:hAnsi="Times New Roman" w:cs="Times New Roman"/>
          <w:i/>
          <w:sz w:val="24"/>
          <w:szCs w:val="24"/>
        </w:rPr>
        <w:t>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Волга</w:t>
      </w:r>
      <w:proofErr w:type="spellEnd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A07D09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07D09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A07D09" w:rsidRDefault="00990688" w:rsidP="002A55F2">
      <w:pPr>
        <w:pStyle w:val="a3"/>
        <w:numPr>
          <w:ilvl w:val="0"/>
          <w:numId w:val="9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7D09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12" w:type="dxa"/>
        <w:jc w:val="center"/>
        <w:tblInd w:w="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9"/>
        <w:gridCol w:w="1560"/>
        <w:gridCol w:w="2173"/>
      </w:tblGrid>
      <w:tr w:rsidR="00990688" w:rsidRPr="001B6924" w:rsidTr="00FD3B40">
        <w:trPr>
          <w:jc w:val="center"/>
        </w:trPr>
        <w:tc>
          <w:tcPr>
            <w:tcW w:w="5579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55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990688" w:rsidRPr="001B6924" w:rsidTr="00FD3B4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trHeight w:val="619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DaewooNexia</w:t>
      </w:r>
      <w:proofErr w:type="spellEnd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оборудованный кондиционером и работавший в городе с населением 150 тыс. человек, совершил пробег 115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18ED">
        <w:rPr>
          <w:rFonts w:ascii="Times New Roman" w:hAnsi="Times New Roman" w:cs="Times New Roman"/>
          <w:i/>
          <w:sz w:val="24"/>
          <w:szCs w:val="24"/>
        </w:rPr>
        <w:t>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DaewooNexia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27398B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398B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990688" w:rsidRPr="001B692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S500, оборудованный установкой климат-контроль, в зимнее время за рабочую смену в городе с населением 4 млн. человек совершил пробег 75 км, при этом вынужденный простой автомобиля с работающим двигателем составил 2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часа.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18ED">
        <w:rPr>
          <w:rFonts w:ascii="Times New Roman" w:hAnsi="Times New Roman" w:cs="Times New Roman"/>
          <w:i/>
          <w:sz w:val="24"/>
          <w:szCs w:val="24"/>
        </w:rPr>
        <w:t>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90688" w:rsidRPr="00F21CB1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21CB1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90688" w:rsidRPr="00F21CB1" w:rsidRDefault="00990688" w:rsidP="002A55F2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21CB1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6"/>
        <w:gridCol w:w="1744"/>
        <w:gridCol w:w="2603"/>
      </w:tblGrid>
      <w:tr w:rsidR="00990688" w:rsidRPr="001B6924" w:rsidTr="00FD3B40">
        <w:trPr>
          <w:jc w:val="center"/>
        </w:trPr>
        <w:tc>
          <w:tcPr>
            <w:tcW w:w="4776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737D56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737D56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городской автобус НефАЗ-5299-10-15 работал в городе с населением 2 млн. человек в зимнее время с использованием штатных </w:t>
      </w:r>
      <w:proofErr w:type="spellStart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отопителей</w:t>
      </w:r>
      <w:proofErr w:type="spellEnd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салона, совершил пробег 145 км при времени работы на линии 8 ч.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городско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автобус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НефАЗ-5299-10-15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B42E39" w:rsidRDefault="00990688" w:rsidP="002A55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6C0690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990688" w:rsidRDefault="00990688" w:rsidP="002A5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688" w:rsidRDefault="00990688" w:rsidP="002A5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одиночный бортовой автомобиль КамАЗ-43253-15 при пробеге 320 км выполнил транспортную работу в объеме 1750 </w:t>
      </w:r>
      <w:proofErr w:type="spellStart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эксплуатации, не требующих применения надбавок или снижений.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одиночн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бортово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КамАЗ-43253-15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737D56" w:rsidRDefault="00990688" w:rsidP="002A55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0688" w:rsidRPr="006C0690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990688" w:rsidRDefault="00990688" w:rsidP="002A55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0E16AC" w:rsidRDefault="00990688" w:rsidP="002A55F2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16AC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бортовой автомобиль КамАЗ-65117-62 с прицепом выполнил транспортную работу в объеме 8400 </w:t>
      </w:r>
      <w:proofErr w:type="spellStart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зимнего времени по горным дорогам на высоте 800 - 2000 м и совершил общий пробег 470 </w:t>
      </w:r>
      <w:proofErr w:type="spellStart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бортово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proofErr w:type="spellEnd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КамАЗ-65117-62 с 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B42E39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83443D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8344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вариант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692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93</w:t>
      </w:r>
      <w:r w:rsidRPr="001B6924">
        <w:rPr>
          <w:rFonts w:ascii="Times New Roman" w:hAnsi="Times New Roman" w:cs="Times New Roman"/>
          <w:sz w:val="24"/>
          <w:szCs w:val="24"/>
        </w:rPr>
        <w:t>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620BF" w:rsidRPr="001B6924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седельный тягач МАЗ-5440-А8 с полуприцепом выполнил транспортную работу в объеме 16200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600 км в условиях эксплуатации, не требующих применения надбавок или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снижений.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494B42" w:rsidRDefault="00990688" w:rsidP="002A55F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0688" w:rsidRPr="00190F54" w:rsidRDefault="00990688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90F54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3E2C61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3E2C61">
        <w:rPr>
          <w:rFonts w:ascii="Times New Roman" w:hAnsi="Times New Roman" w:cs="Times New Roman"/>
          <w:sz w:val="24"/>
          <w:szCs w:val="24"/>
        </w:rPr>
        <w:t>Трансмиссионное масло марки ТЭ</w:t>
      </w:r>
      <w:r w:rsidRPr="003E2C61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Pr="003E2C61">
        <w:rPr>
          <w:rFonts w:ascii="Times New Roman" w:hAnsi="Times New Roman" w:cs="Times New Roman"/>
          <w:sz w:val="24"/>
          <w:szCs w:val="24"/>
        </w:rPr>
        <w:t>-15 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-79</w:t>
            </w: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620BF" w:rsidRPr="0083443D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83443D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автомобиль-самосвал КамАЗ-65115, вышедший из</w:t>
      </w:r>
    </w:p>
    <w:p w:rsidR="00990688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капитального ремонта, совершил пробег 185 км, выполнив при этом m = 20 ездок с грузом. Работа осуществлялась в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карьере.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автомобиль-самосвал КамАЗ-65115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7620BF" w:rsidRPr="00737D56" w:rsidRDefault="007620BF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A55F2" w:rsidRDefault="002A5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90688" w:rsidRPr="007620BF" w:rsidRDefault="007620BF" w:rsidP="002A55F2">
      <w:pPr>
        <w:pStyle w:val="a3"/>
        <w:numPr>
          <w:ilvl w:val="0"/>
          <w:numId w:val="105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90F54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BE0135" w:rsidRPr="001B6924" w:rsidRDefault="00BE0135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BE0135" w:rsidRPr="001B6924" w:rsidRDefault="00BE0135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BE0135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13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35" w:rsidRPr="001B6924" w:rsidRDefault="00BE013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990688" w:rsidRPr="001B6924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342D62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342D62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942190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автомобиль-самосвал КамАЗ-5511 с самосвальным</w:t>
      </w:r>
    </w:p>
    <w:p w:rsidR="00990688" w:rsidRPr="00942190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 перевез на расстояние 115 км 13 т кирпича, а в обратную сторону перевез на расстояние 80 км 16 т щебня. Общий пробег составил 240 км в условиях эксплуатации, не требующих применения надбавок и снижений.</w:t>
      </w:r>
    </w:p>
    <w:p w:rsidR="00990688" w:rsidRPr="00737D56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 Таким образом, в этом случае норма расхода топлива на пробег для автомобиля КамАЗ-5511 включает 25,0 л/100 км (норма расхода топлива для порожнего автомобиля КамАЗ-5320) плюс 2,08 л/100 км (учитывающих разницу собственных масс базового бортового автомобиля и самосвала в размере 2,08 т), что составляет 27,7 л/100 км.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-самосвал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КамАЗ-5511 с самосвальным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90688" w:rsidRPr="00942190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90688" w:rsidRPr="00942190" w:rsidRDefault="00990688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 </w:t>
      </w:r>
      <w:r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90688" w:rsidRPr="00342D62" w:rsidRDefault="00990688" w:rsidP="002A55F2">
      <w:pPr>
        <w:pStyle w:val="a3"/>
        <w:numPr>
          <w:ilvl w:val="0"/>
          <w:numId w:val="9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2D62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99068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68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88" w:rsidRPr="001B6924" w:rsidRDefault="00990688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5C5365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688" w:rsidRPr="001B6924" w:rsidRDefault="00990688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90688" w:rsidRPr="00333663" w:rsidRDefault="00990688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грузовой автомобиль-фургон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работая в черте города с населением 150 тыс. человек с частыми остановками, совершил пробег 120 км.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грузово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-фургон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5C5365" w:rsidRPr="005C5365" w:rsidRDefault="005C5365" w:rsidP="002A55F2">
      <w:pPr>
        <w:pStyle w:val="a3"/>
        <w:numPr>
          <w:ilvl w:val="0"/>
          <w:numId w:val="10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C5365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5C5365" w:rsidRPr="001B6924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5C5365" w:rsidRPr="001B6924" w:rsidRDefault="005C5365" w:rsidP="002A55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5C5365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365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65" w:rsidRPr="001B6924" w:rsidRDefault="005C5365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365" w:rsidRPr="001B6924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C5365" w:rsidRDefault="005C5365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7620BF" w:rsidRPr="001B6924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20BF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620BF" w:rsidRPr="001B6924" w:rsidRDefault="007620BF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8C2" w:rsidRDefault="007620BF" w:rsidP="002A55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седельный тягач МАЗ-5440-А8 с полуприцепом выполнил транспортную р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аботу в объеме 18100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75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0 км в условиях эксплуатации, не требующих применения надбавок или снижений.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DB2F6C" w:rsidRDefault="00DB2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DD2861" w:rsidRPr="00D158B7" w:rsidRDefault="00902D17" w:rsidP="002A55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="00DD2861" w:rsidRPr="00D158B7">
        <w:rPr>
          <w:rFonts w:ascii="Times New Roman" w:hAnsi="Times New Roman" w:cs="Times New Roman"/>
          <w:b/>
          <w:bCs/>
          <w:sz w:val="24"/>
          <w:szCs w:val="24"/>
        </w:rPr>
        <w:t>2.1.2. Пакет экзаменатора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Условия проведения экзамена: 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sz w:val="24"/>
          <w:szCs w:val="24"/>
        </w:rPr>
        <w:t xml:space="preserve">все студенты одновременно </w:t>
      </w:r>
      <w:r>
        <w:rPr>
          <w:rFonts w:ascii="Times New Roman" w:hAnsi="Times New Roman" w:cs="Times New Roman"/>
          <w:sz w:val="24"/>
          <w:szCs w:val="24"/>
        </w:rPr>
        <w:t xml:space="preserve">находятся </w:t>
      </w:r>
      <w:r w:rsidRPr="00D158B7">
        <w:rPr>
          <w:rFonts w:ascii="Times New Roman" w:hAnsi="Times New Roman" w:cs="Times New Roman"/>
          <w:sz w:val="24"/>
          <w:szCs w:val="24"/>
        </w:rPr>
        <w:t xml:space="preserve">в кабинете </w:t>
      </w:r>
      <w:r w:rsidR="00D14B26">
        <w:rPr>
          <w:rFonts w:ascii="Times New Roman" w:hAnsi="Times New Roman" w:cs="Times New Roman"/>
          <w:sz w:val="24"/>
          <w:szCs w:val="24"/>
        </w:rPr>
        <w:t>устройства автомобилей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4B26">
        <w:rPr>
          <w:rFonts w:ascii="Times New Roman" w:hAnsi="Times New Roman" w:cs="Times New Roman"/>
          <w:sz w:val="24"/>
          <w:szCs w:val="24"/>
        </w:rPr>
        <w:t xml:space="preserve">сначала </w:t>
      </w:r>
      <w:r>
        <w:rPr>
          <w:rFonts w:ascii="Times New Roman" w:hAnsi="Times New Roman" w:cs="Times New Roman"/>
          <w:sz w:val="24"/>
          <w:szCs w:val="24"/>
        </w:rPr>
        <w:t>группа проходи</w:t>
      </w:r>
      <w:r w:rsidRPr="00D158B7">
        <w:rPr>
          <w:rFonts w:ascii="Times New Roman" w:hAnsi="Times New Roman" w:cs="Times New Roman"/>
          <w:sz w:val="24"/>
          <w:szCs w:val="24"/>
        </w:rPr>
        <w:t>т тестирование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4B26">
        <w:rPr>
          <w:rFonts w:ascii="Times New Roman" w:hAnsi="Times New Roman" w:cs="Times New Roman"/>
          <w:sz w:val="24"/>
          <w:szCs w:val="24"/>
        </w:rPr>
        <w:t xml:space="preserve">затем </w:t>
      </w:r>
      <w:r>
        <w:rPr>
          <w:rFonts w:ascii="Times New Roman" w:hAnsi="Times New Roman" w:cs="Times New Roman"/>
          <w:sz w:val="24"/>
          <w:szCs w:val="24"/>
        </w:rPr>
        <w:t>группа выполняет практическое задание.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вариантов задания для экзаменующегося: </w:t>
      </w:r>
      <w:r>
        <w:rPr>
          <w:rFonts w:ascii="Times New Roman" w:hAnsi="Times New Roman" w:cs="Times New Roman"/>
          <w:sz w:val="24"/>
          <w:szCs w:val="24"/>
        </w:rPr>
        <w:t xml:space="preserve">1 задание – 2 варианта. </w:t>
      </w:r>
      <w:r w:rsidR="00113EE9">
        <w:rPr>
          <w:rFonts w:ascii="Times New Roman" w:hAnsi="Times New Roman" w:cs="Times New Roman"/>
          <w:sz w:val="24"/>
          <w:szCs w:val="24"/>
        </w:rPr>
        <w:t>Студент получает 1 вариант.</w:t>
      </w:r>
      <w:r>
        <w:rPr>
          <w:rFonts w:ascii="Times New Roman" w:hAnsi="Times New Roman" w:cs="Times New Roman"/>
          <w:sz w:val="24"/>
          <w:szCs w:val="24"/>
        </w:rPr>
        <w:t xml:space="preserve"> 2 задание – 20 вариантов. Студент получает 1 </w:t>
      </w:r>
      <w:r w:rsidR="00113EE9">
        <w:rPr>
          <w:rFonts w:ascii="Times New Roman" w:hAnsi="Times New Roman" w:cs="Times New Roman"/>
          <w:sz w:val="24"/>
          <w:szCs w:val="24"/>
        </w:rPr>
        <w:t>из вариантов</w:t>
      </w:r>
      <w:r>
        <w:rPr>
          <w:rFonts w:ascii="Times New Roman" w:hAnsi="Times New Roman" w:cs="Times New Roman"/>
          <w:sz w:val="24"/>
          <w:szCs w:val="24"/>
        </w:rPr>
        <w:t>, выбранн</w:t>
      </w:r>
      <w:r w:rsidR="00113EE9">
        <w:rPr>
          <w:rFonts w:ascii="Times New Roman" w:hAnsi="Times New Roman" w:cs="Times New Roman"/>
          <w:sz w:val="24"/>
          <w:szCs w:val="24"/>
        </w:rPr>
        <w:t xml:space="preserve">ый </w:t>
      </w:r>
      <w:r>
        <w:rPr>
          <w:rFonts w:ascii="Times New Roman" w:hAnsi="Times New Roman" w:cs="Times New Roman"/>
          <w:sz w:val="24"/>
          <w:szCs w:val="24"/>
        </w:rPr>
        <w:t>случайным образом.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задания: </w:t>
      </w:r>
      <w:r w:rsidRPr="00DB2F6C">
        <w:rPr>
          <w:rFonts w:ascii="Times New Roman" w:hAnsi="Times New Roman" w:cs="Times New Roman"/>
          <w:sz w:val="24"/>
          <w:szCs w:val="24"/>
        </w:rPr>
        <w:t>120 мин. (100 мин. – задание №1, 20 мин. - задание №2).</w:t>
      </w:r>
    </w:p>
    <w:p w:rsidR="00DD2861" w:rsidRPr="00D158B7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D158B7">
        <w:rPr>
          <w:rFonts w:ascii="Times New Roman" w:hAnsi="Times New Roman" w:cs="Times New Roman"/>
          <w:sz w:val="24"/>
          <w:szCs w:val="24"/>
        </w:rPr>
        <w:t>микрокалькулятор</w:t>
      </w:r>
      <w:r w:rsidR="00113EE9">
        <w:rPr>
          <w:rFonts w:ascii="Times New Roman" w:hAnsi="Times New Roman" w:cs="Times New Roman"/>
          <w:sz w:val="24"/>
          <w:szCs w:val="24"/>
        </w:rPr>
        <w:t>, бланк для выполнения задания, авторучка</w:t>
      </w:r>
      <w:r w:rsidR="00253462">
        <w:rPr>
          <w:rFonts w:ascii="Times New Roman" w:hAnsi="Times New Roman" w:cs="Times New Roman"/>
          <w:sz w:val="24"/>
          <w:szCs w:val="24"/>
        </w:rPr>
        <w:t>, нормативно – правовая база, справочная литература.</w:t>
      </w:r>
    </w:p>
    <w:p w:rsidR="00DD2861" w:rsidRDefault="00DD2861" w:rsidP="002A55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8B7">
        <w:rPr>
          <w:rFonts w:ascii="Times New Roman" w:hAnsi="Times New Roman" w:cs="Times New Roman"/>
          <w:b/>
          <w:bCs/>
          <w:sz w:val="24"/>
          <w:szCs w:val="24"/>
        </w:rPr>
        <w:t xml:space="preserve">Эталоны ответов </w:t>
      </w:r>
    </w:p>
    <w:p w:rsidR="008C6961" w:rsidRPr="00F24D02" w:rsidRDefault="007620BF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8C6961" w:rsidRPr="00F24D02" w:rsidRDefault="008C6961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20BF">
        <w:rPr>
          <w:rFonts w:ascii="Times New Roman" w:hAnsi="Times New Roman" w:cs="Times New Roman"/>
          <w:b/>
          <w:sz w:val="24"/>
          <w:szCs w:val="24"/>
        </w:rPr>
        <w:t xml:space="preserve">Вариант № </w:t>
      </w:r>
      <w:r w:rsidRPr="0076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1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"/>
        <w:gridCol w:w="2334"/>
        <w:gridCol w:w="900"/>
        <w:gridCol w:w="1800"/>
        <w:gridCol w:w="2340"/>
      </w:tblGrid>
      <w:tr w:rsidR="008C6961" w:rsidRPr="00F24D02" w:rsidTr="00DD1DF2">
        <w:tc>
          <w:tcPr>
            <w:tcW w:w="1914" w:type="dxa"/>
            <w:gridSpan w:val="2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34" w:type="dxa"/>
            <w:tcBorders>
              <w:bottom w:val="single" w:sz="4" w:space="0" w:color="auto"/>
              <w:right w:val="single" w:sz="4" w:space="0" w:color="auto"/>
            </w:tcBorders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40" w:type="dxa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</w:tr>
      <w:tr w:rsidR="00F24D02" w:rsidRPr="00F24D02" w:rsidTr="00DD1DF2">
        <w:trPr>
          <w:trHeight w:val="70"/>
        </w:trPr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1-Б, 2-В, 3-Д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1-А, 2-В, 3-Д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1-А 2-Г, 3-Д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24D02" w:rsidRPr="00F24D02" w:rsidTr="00DD1DF2">
        <w:tc>
          <w:tcPr>
            <w:tcW w:w="1914" w:type="dxa"/>
            <w:gridSpan w:val="2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40" w:type="dxa"/>
          </w:tcPr>
          <w:p w:rsidR="00F24D02" w:rsidRPr="00F24D02" w:rsidRDefault="00F24D02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качество, требования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осадок, взвешенном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трения, изнашивания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«Нева», «Роса»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минимальную, воздухом, открытого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мономолекулярный, воздействию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бачка, цилиндра, желудок</w:t>
            </w:r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 xml:space="preserve">адгезии, </w:t>
            </w:r>
            <w:proofErr w:type="spellStart"/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когезии</w:t>
            </w:r>
            <w:proofErr w:type="spellEnd"/>
          </w:p>
        </w:tc>
      </w:tr>
      <w:tr w:rsidR="008C6961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4D02" w:rsidRPr="00F24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61" w:rsidRPr="00F24D02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закрытых, очистке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24D02" w:rsidRPr="00F24D02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24D02" w:rsidRPr="004D1F91" w:rsidTr="000F087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D02" w:rsidRPr="00F24D02" w:rsidRDefault="00F24D02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D0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F0876" w:rsidRDefault="000F0876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A08F9" w:rsidRDefault="008C6961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20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№ </w:t>
      </w:r>
      <w:r w:rsidRPr="007620BF">
        <w:rPr>
          <w:rFonts w:ascii="Times New Roman" w:hAnsi="Times New Roman" w:cs="Times New Roman"/>
          <w:b/>
          <w:sz w:val="24"/>
          <w:szCs w:val="24"/>
          <w:u w:val="single"/>
        </w:rPr>
        <w:t xml:space="preserve"> 2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"/>
        <w:gridCol w:w="2334"/>
        <w:gridCol w:w="900"/>
        <w:gridCol w:w="1800"/>
        <w:gridCol w:w="2340"/>
      </w:tblGrid>
      <w:tr w:rsidR="008C6961" w:rsidRPr="001A08F9" w:rsidTr="00DD1DF2">
        <w:tc>
          <w:tcPr>
            <w:tcW w:w="1914" w:type="dxa"/>
            <w:gridSpan w:val="2"/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34" w:type="dxa"/>
            <w:tcBorders>
              <w:bottom w:val="single" w:sz="4" w:space="0" w:color="auto"/>
              <w:right w:val="single" w:sz="4" w:space="0" w:color="auto"/>
            </w:tcBorders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40" w:type="dxa"/>
          </w:tcPr>
          <w:p w:rsidR="008C6961" w:rsidRPr="001A08F9" w:rsidRDefault="008C6961" w:rsidP="002A5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АБГ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БВГ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АВГ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БГ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40" w:type="dxa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40" w:type="dxa"/>
          </w:tcPr>
          <w:p w:rsidR="00113EE9" w:rsidRPr="001A08F9" w:rsidRDefault="0033220F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14" w:type="dxa"/>
            <w:gridSpan w:val="2"/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34" w:type="dxa"/>
            <w:tcBorders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40" w:type="dxa"/>
          </w:tcPr>
          <w:p w:rsidR="00113EE9" w:rsidRPr="001A08F9" w:rsidRDefault="0033220F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сопротивление, относительно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бензина, легко-испаряющихся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выхлопных, окись углерода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расслаиванию, структурного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 xml:space="preserve">токсичность, </w:t>
            </w:r>
            <w:proofErr w:type="spellStart"/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дымность</w:t>
            </w:r>
            <w:proofErr w:type="spellEnd"/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, газов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едкого, соляной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максимальное, единицы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отвердители</w:t>
            </w: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08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наполнители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меры,  этилированными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отвердители, наполнители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меры, этилированными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3EE9" w:rsidRPr="001A08F9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EE9" w:rsidRPr="004D1F91" w:rsidTr="00DD1D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E9" w:rsidRPr="001A08F9" w:rsidRDefault="00113EE9" w:rsidP="002A55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8F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C6961" w:rsidRPr="004D1F91" w:rsidRDefault="008C6961" w:rsidP="002A55F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C6961" w:rsidRPr="004D1F91" w:rsidRDefault="008C6961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C6961" w:rsidRPr="001A08F9" w:rsidRDefault="008C6961" w:rsidP="002A55F2">
      <w:pPr>
        <w:tabs>
          <w:tab w:val="left" w:pos="5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8F9">
        <w:rPr>
          <w:rFonts w:ascii="Times New Roman" w:hAnsi="Times New Roman" w:cs="Times New Roman"/>
          <w:sz w:val="24"/>
          <w:szCs w:val="24"/>
        </w:rPr>
        <w:t xml:space="preserve">Каждый правильный ответ блока </w:t>
      </w:r>
      <w:r w:rsidRPr="001A08F9">
        <w:rPr>
          <w:rFonts w:ascii="Times New Roman" w:hAnsi="Times New Roman" w:cs="Times New Roman"/>
          <w:b/>
          <w:sz w:val="24"/>
          <w:szCs w:val="24"/>
        </w:rPr>
        <w:t>А</w:t>
      </w:r>
      <w:r w:rsidRPr="001A08F9">
        <w:rPr>
          <w:rFonts w:ascii="Times New Roman" w:hAnsi="Times New Roman" w:cs="Times New Roman"/>
          <w:sz w:val="24"/>
          <w:szCs w:val="24"/>
        </w:rPr>
        <w:t xml:space="preserve"> и </w:t>
      </w:r>
      <w:r w:rsidRPr="001A08F9">
        <w:rPr>
          <w:rFonts w:ascii="Times New Roman" w:hAnsi="Times New Roman" w:cs="Times New Roman"/>
          <w:b/>
          <w:sz w:val="24"/>
          <w:szCs w:val="24"/>
        </w:rPr>
        <w:t>В</w:t>
      </w:r>
      <w:r w:rsidRPr="001A08F9">
        <w:rPr>
          <w:rFonts w:ascii="Times New Roman" w:hAnsi="Times New Roman" w:cs="Times New Roman"/>
          <w:sz w:val="24"/>
          <w:szCs w:val="24"/>
        </w:rPr>
        <w:t xml:space="preserve"> оценивается 1 баллом, неправильный – 0 баллов (всего </w:t>
      </w:r>
      <w:r w:rsidR="001A08F9" w:rsidRPr="001A08F9">
        <w:rPr>
          <w:rFonts w:ascii="Times New Roman" w:hAnsi="Times New Roman" w:cs="Times New Roman"/>
          <w:sz w:val="24"/>
          <w:szCs w:val="24"/>
        </w:rPr>
        <w:t>4</w:t>
      </w:r>
      <w:r w:rsidRPr="001A08F9">
        <w:rPr>
          <w:rFonts w:ascii="Times New Roman" w:hAnsi="Times New Roman" w:cs="Times New Roman"/>
          <w:sz w:val="24"/>
          <w:szCs w:val="24"/>
        </w:rPr>
        <w:t>0 баллов).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A08F9">
        <w:rPr>
          <w:rFonts w:ascii="Times New Roman" w:hAnsi="Times New Roman" w:cs="Times New Roman"/>
          <w:sz w:val="24"/>
          <w:szCs w:val="24"/>
        </w:rPr>
        <w:t>Максимальн</w:t>
      </w:r>
      <w:r w:rsidR="00494B42">
        <w:rPr>
          <w:rFonts w:ascii="Times New Roman" w:hAnsi="Times New Roman" w:cs="Times New Roman"/>
          <w:sz w:val="24"/>
          <w:szCs w:val="24"/>
        </w:rPr>
        <w:t xml:space="preserve">ое количество </w:t>
      </w:r>
      <w:r w:rsidRPr="001A08F9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A08F9" w:rsidRPr="001A08F9">
        <w:rPr>
          <w:rFonts w:ascii="Times New Roman" w:hAnsi="Times New Roman" w:cs="Times New Roman"/>
          <w:sz w:val="24"/>
          <w:szCs w:val="24"/>
        </w:rPr>
        <w:t>4</w:t>
      </w:r>
      <w:r w:rsidRPr="001A08F9">
        <w:rPr>
          <w:rFonts w:ascii="Times New Roman" w:hAnsi="Times New Roman" w:cs="Times New Roman"/>
          <w:sz w:val="24"/>
          <w:szCs w:val="24"/>
        </w:rPr>
        <w:t xml:space="preserve">0 баллов. </w:t>
      </w:r>
    </w:p>
    <w:p w:rsidR="00491716" w:rsidRDefault="00491716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B6924" w:rsidRDefault="00253462" w:rsidP="002A55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</w:p>
    <w:p w:rsidR="008C6961" w:rsidRPr="001B6924" w:rsidRDefault="008C6961" w:rsidP="002A55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8C6961" w:rsidRPr="001B6924" w:rsidRDefault="008C6961" w:rsidP="00DB2F6C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43"/>
        <w:gridCol w:w="2090"/>
      </w:tblGrid>
      <w:tr w:rsidR="008C6961" w:rsidRPr="001B6924" w:rsidTr="00DD1DF2">
        <w:trPr>
          <w:jc w:val="center"/>
        </w:trPr>
        <w:tc>
          <w:tcPr>
            <w:tcW w:w="5387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3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5</w:t>
            </w:r>
          </w:p>
        </w:tc>
      </w:tr>
      <w:tr w:rsidR="008C6961" w:rsidRPr="001B6924" w:rsidTr="00DD1DF2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</w:tbl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Приведенная марка топлива расшифровывается следующим образом: цифры указывают октановое число, определяемое по исследовательскому методу.</w:t>
      </w:r>
    </w:p>
    <w:p w:rsidR="008C6961" w:rsidRPr="001B6924" w:rsidRDefault="008C6961" w:rsidP="00DB2F6C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кислотность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превышает значения ГОСТ на 1 мг КОН на 100 см</w:t>
      </w:r>
      <w:r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, что способствует коррозии трубопроводов и топливной аппаратуры и сокращает срок хранения топлива;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содержание фактических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смол на месте производства меньше значения ГОСТ на 0,2 мг на 100 см</w:t>
      </w:r>
      <w:r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, на эксплуатационных свойствах бензина это не отразится. Эксплуатация двигателя при повышенном содержании смол приводит к увеличению отложения нагара на деталях двигателя;</w:t>
      </w:r>
    </w:p>
    <w:p w:rsidR="00F12F6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индукционный период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меньше значения ГОСТ на 100 минут. Индукционный период бензинов длительностью 900 мин. 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- очень хороший показатель и гарантирует их стабильность в течение длительного времени.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пробег легкового автомобиля такси ГАЗ-3102, при работе в горной местности на высоте 300 - </w:t>
      </w:r>
      <w:smartTag w:uri="urn:schemas-microsoft-com:office:smarttags" w:element="metricconverter">
        <w:smartTagPr>
          <w:attr w:name="ProductID" w:val="800 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800 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, составил </w:t>
      </w:r>
      <w:smartTag w:uri="urn:schemas-microsoft-com:office:smarttags" w:element="metricconverter">
        <w:smartTagPr>
          <w:attr w:name="ProductID" w:val="244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244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бензина легкового автомобиля ГАЗ-3102 при работе в горной местности?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Исходные данные:</w:t>
      </w:r>
    </w:p>
    <w:p w:rsidR="008C6961" w:rsidRPr="001B6924" w:rsidRDefault="008C6961" w:rsidP="00DB2F6C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для легкового автомобиля ГАЗ-24-10 составляет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= 12,5 л/100 км;</w:t>
      </w:r>
    </w:p>
    <w:p w:rsidR="008C6961" w:rsidRPr="001B6924" w:rsidRDefault="008C6961" w:rsidP="00DB2F6C">
      <w:pPr>
        <w:numPr>
          <w:ilvl w:val="0"/>
          <w:numId w:val="5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надбавка за работу в горной местности на высоте над уровнем моря от 300 до 800 м составляет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 составляет:</w:t>
      </w:r>
    </w:p>
    <w:p w:rsidR="008C6961" w:rsidRPr="00000A22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</w:t>
      </w:r>
      <w:proofErr w:type="gramStart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,01</w:t>
      </w:r>
      <w:proofErr w:type="gram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proofErr w:type="spellEnd"/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(1 + 0,01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) =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12,5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244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5) = 32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2F6C" w:rsidRPr="00000A22" w:rsidRDefault="00DB2F6C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  <w:r w:rsidRPr="00000A22">
        <w:rPr>
          <w:b/>
          <w:lang w:val="en-US"/>
        </w:rPr>
        <w:br w:type="page"/>
      </w:r>
    </w:p>
    <w:p w:rsidR="008C6961" w:rsidRPr="001B6924" w:rsidRDefault="008C6961" w:rsidP="00DB2F6C">
      <w:pPr>
        <w:pStyle w:val="a4"/>
        <w:spacing w:after="0" w:line="240" w:lineRule="auto"/>
        <w:rPr>
          <w:b/>
          <w:lang w:val="ru-RU"/>
        </w:rPr>
      </w:pPr>
      <w:r w:rsidRPr="001B6924">
        <w:rPr>
          <w:b/>
          <w:lang w:val="ru-RU"/>
        </w:rPr>
        <w:lastRenderedPageBreak/>
        <w:t>Вариант 2</w:t>
      </w:r>
    </w:p>
    <w:p w:rsidR="008C6961" w:rsidRPr="001B6924" w:rsidRDefault="008C6961" w:rsidP="00DB2F6C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2"/>
        <w:gridCol w:w="1718"/>
        <w:gridCol w:w="2090"/>
      </w:tblGrid>
      <w:tr w:rsidR="008C6961" w:rsidRPr="001B6924" w:rsidTr="00DD1DF2">
        <w:trPr>
          <w:jc w:val="center"/>
        </w:trPr>
        <w:tc>
          <w:tcPr>
            <w:tcW w:w="5512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8C6961" w:rsidRPr="001B6924" w:rsidTr="00DD1DF2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З- зимнее; П –содержание присадок (депрессорная,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противодымная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); 0,5 – процентное содержание серы (неактивной), минус 35 – температура застывания.</w:t>
      </w:r>
    </w:p>
    <w:p w:rsidR="008C6961" w:rsidRPr="001B6924" w:rsidRDefault="008C6961" w:rsidP="00DB2F6C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число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превышает значения ГОСТ 2084-77 на 5 едини. На таком дизельном топливе будет чрезмерно малый период задержки самовоспламенения, и топливо будет сгорать вблизи форсунок, вызывая их подгорание, при этом мощность и экономичность работы двигателя снижаются;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меньше значения ГОСТ, на эксплуатационных свойствах дизельного топлива это не отразится.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общее содержание серы </w:t>
      </w:r>
      <w:r w:rsidRPr="001B6924">
        <w:rPr>
          <w:rFonts w:ascii="Times New Roman" w:hAnsi="Times New Roman" w:cs="Times New Roman"/>
          <w:sz w:val="24"/>
          <w:szCs w:val="24"/>
        </w:rPr>
        <w:t>превышает значения ГОСТ 2084-77 на 0,1 единицу, использование такого топлива вызывает коррозию, способствует процессам</w:t>
      </w:r>
      <w:r w:rsidRPr="001B6924">
        <w:rPr>
          <w:rFonts w:ascii="Times New Roman" w:hAnsi="Times New Roman" w:cs="Times New Roman"/>
          <w:sz w:val="24"/>
          <w:szCs w:val="24"/>
        </w:rPr>
        <w:br/>
        <w:t>образования отложений и износу в 1,5-2,0 раза.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городской автобус 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280.33M 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работал в городе в зимнее время с использованием штатных 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отопителей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салона Sirokko-268 совместно с Sirokko-262 (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отопитель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прицепа), совершил пробег </w:t>
      </w:r>
      <w:smartTag w:uri="urn:schemas-microsoft-com:office:smarttags" w:element="metricconverter">
        <w:smartTagPr>
          <w:attr w:name="ProductID" w:val="164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164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 времени работы на линии 8 ч. Какова норма расхода дизельного топлива городского автобуса </w:t>
      </w:r>
      <w:proofErr w:type="spellStart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Ikarus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280.33M</w:t>
      </w:r>
      <w:r w:rsidRPr="001B6924">
        <w:rPr>
          <w:rFonts w:ascii="Times New Roman" w:hAnsi="Times New Roman" w:cs="Times New Roman"/>
          <w:i/>
          <w:sz w:val="24"/>
          <w:szCs w:val="24"/>
        </w:rPr>
        <w:t xml:space="preserve"> при работе в городе в зимнее время?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транспортная норма расхода топлива на пробег для городского автобуса Ikarus-280.33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42,4 л/100 км;</w:t>
      </w:r>
    </w:p>
    <w:p w:rsidR="008C6961" w:rsidRPr="001B6924" w:rsidRDefault="008C6961" w:rsidP="00DB2F6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составляет D = 8%;</w:t>
      </w:r>
    </w:p>
    <w:p w:rsidR="008C6961" w:rsidRPr="001B6924" w:rsidRDefault="008C6961" w:rsidP="00DB2F6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работу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отопителя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Sirokko-268 совместно с Sirokko-262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Hот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3,5 л/ч.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8C6961" w:rsidRPr="000C2F9D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от</w:t>
      </w:r>
      <w:r w:rsidR="009116C1" w:rsidRPr="000C2F9D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42,4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164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8) + 3,5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 xml:space="preserve"> 8 = 103,1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C2F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Pr="000C2F9D" w:rsidRDefault="00DB2F6C">
      <w:pPr>
        <w:rPr>
          <w:rFonts w:ascii="Times New Roman" w:hAnsi="Times New Roman" w:cs="Times New Roman"/>
          <w:b/>
          <w:sz w:val="24"/>
          <w:szCs w:val="24"/>
        </w:rPr>
      </w:pPr>
      <w:r w:rsidRPr="000C2F9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:rsidR="008C6961" w:rsidRPr="001B6924" w:rsidRDefault="008C6961" w:rsidP="00DB2F6C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411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0"/>
        <w:gridCol w:w="1984"/>
        <w:gridCol w:w="2127"/>
      </w:tblGrid>
      <w:tr w:rsidR="008C6961" w:rsidRPr="001B6924" w:rsidTr="00DD1DF2">
        <w:trPr>
          <w:jc w:val="center"/>
        </w:trPr>
        <w:tc>
          <w:tcPr>
            <w:tcW w:w="5300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1,3</w:t>
            </w:r>
          </w:p>
        </w:tc>
      </w:tr>
      <w:tr w:rsidR="008C6961" w:rsidRPr="001B6924" w:rsidTr="00DD1DF2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ниже 210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 – </w:t>
      </w:r>
      <w:proofErr w:type="spellStart"/>
      <w:r w:rsidRPr="001B6924">
        <w:rPr>
          <w:rFonts w:ascii="Times New Roman" w:hAnsi="Times New Roman" w:cs="Times New Roman"/>
          <w:sz w:val="24"/>
          <w:szCs w:val="24"/>
        </w:rPr>
        <w:t>моторное;цифры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/12 – характеризуют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прописная буква показывает количественное содержание в масле присадок, Г – до 14 % композиций присадок, предназначено  для высокофорсированных дизелей и карбюраторных двигателей.</w:t>
      </w:r>
    </w:p>
    <w:p w:rsidR="008C6961" w:rsidRPr="001B6924" w:rsidRDefault="008C6961" w:rsidP="00DB2F6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10541-78.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 от показателя ГОСТ 10541-78 (</w:t>
      </w:r>
      <w:r w:rsidRPr="001B69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12±0,5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), показатель масла выпущенного с завода 9, следовательно срок службы масла будет меньше чем обычно;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зольность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сульфатная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завышена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 масле образуются продукты, вызывающие старение масла;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вспышки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10541-78 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показатель должен быть не менее 210. Соответственно отклонений в работе двигателя быть не должно, так как показатели равны</w:t>
      </w:r>
      <w:r w:rsidRPr="001B6924">
        <w:rPr>
          <w:rFonts w:ascii="Times New Roman" w:hAnsi="Times New Roman" w:cs="Times New Roman"/>
          <w:i/>
          <w:sz w:val="24"/>
          <w:szCs w:val="24"/>
        </w:rPr>
        <w:t>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одиночный бортовой автомобиль ЗИЛ-431410 при пробеге </w:t>
      </w:r>
      <w:smartTag w:uri="urn:schemas-microsoft-com:office:smarttags" w:element="metricconverter">
        <w:smartTagPr>
          <w:attr w:name="ProductID" w:val="21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217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выполнил транспортную работу в объеме 820 т-км в условиях эксплуатации, не требующих применения надбавок или снижений. Какова норма расхода бензина одиночного бортового автомобиля ЗИЛ-431410?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Исходные данные:</w:t>
      </w:r>
    </w:p>
    <w:p w:rsidR="008C6961" w:rsidRPr="001B6924" w:rsidRDefault="008C6961" w:rsidP="00DB2F6C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ЗИЛ-431410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31,0 л/100 км;</w:t>
      </w:r>
    </w:p>
    <w:p w:rsidR="008C6961" w:rsidRPr="001B6924" w:rsidRDefault="008C6961" w:rsidP="00DB2F6C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бензина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2,0 л/100 т-км.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 составляет:</w:t>
      </w:r>
    </w:p>
    <w:p w:rsidR="008C6961" w:rsidRPr="00000A22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</w:t>
      </w:r>
      <w:proofErr w:type="gramStart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,01</w:t>
      </w:r>
      <w:proofErr w:type="gram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proofErr w:type="spell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proofErr w:type="spell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)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(31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217 + 2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820) = 83,7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8C6961" w:rsidRPr="00000A22" w:rsidRDefault="008C6961" w:rsidP="00DB2F6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DB2F6C" w:rsidRPr="00000A22" w:rsidRDefault="00DB2F6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0A22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4 вариант</w:t>
      </w:r>
    </w:p>
    <w:p w:rsidR="008C6961" w:rsidRPr="001B6924" w:rsidRDefault="008C6961" w:rsidP="00DB2F6C">
      <w:pPr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tbl>
      <w:tblPr>
        <w:tblW w:w="9312" w:type="dxa"/>
        <w:jc w:val="center"/>
        <w:tblInd w:w="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9"/>
        <w:gridCol w:w="1560"/>
        <w:gridCol w:w="2173"/>
      </w:tblGrid>
      <w:tr w:rsidR="008C6961" w:rsidRPr="001B6924" w:rsidTr="00DD1DF2">
        <w:trPr>
          <w:jc w:val="center"/>
        </w:trPr>
        <w:tc>
          <w:tcPr>
            <w:tcW w:w="5579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55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8C6961" w:rsidRPr="001B6924" w:rsidTr="00DD1DF2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C6961" w:rsidRPr="001B6924" w:rsidTr="00DD1DF2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8C6961" w:rsidRPr="001B6924" w:rsidTr="00DD1DF2">
        <w:trPr>
          <w:trHeight w:val="619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3,0-6,0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  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Л – летнее; 0,2 – процентное содержание серы (неактивной), </w:t>
      </w:r>
      <w:r w:rsidRPr="001B6924">
        <w:rPr>
          <w:rFonts w:ascii="Times New Roman" w:hAnsi="Times New Roman" w:cs="Times New Roman"/>
          <w:sz w:val="24"/>
          <w:szCs w:val="24"/>
        </w:rPr>
        <w:t>40 – температура вспышки, определяемая в закрытом тигле.</w:t>
      </w:r>
    </w:p>
    <w:p w:rsidR="008C6961" w:rsidRPr="001B6924" w:rsidRDefault="008C6961" w:rsidP="00DB2F6C">
      <w:pPr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305-82.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число </w:t>
      </w:r>
      <w:r w:rsidRPr="001B6924">
        <w:rPr>
          <w:rFonts w:ascii="Times New Roman" w:hAnsi="Times New Roman" w:cs="Times New Roman"/>
          <w:sz w:val="24"/>
          <w:szCs w:val="24"/>
        </w:rPr>
        <w:t>находится в приделах нормы;</w:t>
      </w:r>
    </w:p>
    <w:p w:rsidR="008C6961" w:rsidRPr="001B6924" w:rsidRDefault="008C6961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топлива это не отразится;</w:t>
      </w:r>
    </w:p>
    <w:p w:rsidR="008C6961" w:rsidRPr="001B6924" w:rsidRDefault="008C6961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занижена, капли при распылении получаются очень мелкими, дальность  их полета уменьшается и они концентрируются и сгорают в основном в непосредственной близости от форсунок, что приводит к перегреву и деформации форсунок.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бортовой автомобиль КамАЗ-5320 с прицепом ГКБ-8350 выполнил 6413 т-км транспортной работы в условиях зимнего времени по горным дорогам на высоте 800 - </w:t>
      </w:r>
      <w:smartTag w:uri="urn:schemas-microsoft-com:office:smarttags" w:element="metricconverter">
        <w:smartTagPr>
          <w:attr w:name="ProductID" w:val="2000 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2000 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и совершил общий пробег </w:t>
      </w:r>
      <w:smartTag w:uri="urn:schemas-microsoft-com:office:smarttags" w:element="metricconverter">
        <w:smartTagPr>
          <w:attr w:name="ProductID" w:val="47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475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дизельного топлива бортового автомобиля КамАЗ-5320 с прицепом ГКБ-8350 при работе по горным дорогам в зимнее время?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КамАЗ-5320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25,0 л/100 км;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 норма расхода топлива на дополнительную массу прицепа или полуприцепа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Hg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составляет D = 8%, за работу в горных условиях на высоте от 800 до 2000 м над уровнем моря D = 10%;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масса снаряженного прицепа ГКБ-8350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3,5 т;</w:t>
      </w:r>
    </w:p>
    <w:p w:rsidR="008C6961" w:rsidRPr="001B6924" w:rsidRDefault="008C6961" w:rsidP="00DB2F6C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автомобиля КамАЗ-5320 с прицепом ГКБ-8350 составляет: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Hg</w:t>
      </w:r>
      <w:r w:rsidR="009116C1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25 + 1,3 x 3,5 = 29,55 л/100 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(29,55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475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6413)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= 264,0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5 вариант</w:t>
      </w:r>
    </w:p>
    <w:p w:rsidR="008C6961" w:rsidRPr="001B6924" w:rsidRDefault="008C6961" w:rsidP="00DB2F6C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11,0±0,5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 – </w:t>
      </w:r>
      <w:proofErr w:type="spellStart"/>
      <w:r w:rsidRPr="001B6924">
        <w:rPr>
          <w:rFonts w:ascii="Times New Roman" w:hAnsi="Times New Roman" w:cs="Times New Roman"/>
          <w:sz w:val="24"/>
          <w:szCs w:val="24"/>
        </w:rPr>
        <w:t>моторное;цифра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 – характеризует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8C6961" w:rsidRPr="001B6924" w:rsidRDefault="008C6961" w:rsidP="00DB2F6C">
      <w:pPr>
        <w:numPr>
          <w:ilvl w:val="0"/>
          <w:numId w:val="7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затрудняется пуск двигателя особенно в зимнее время.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моющие свойства по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ПЗВ</w:t>
      </w:r>
      <w:r w:rsidRPr="001B6924">
        <w:rPr>
          <w:rFonts w:ascii="Times New Roman" w:hAnsi="Times New Roman" w:cs="Times New Roman"/>
          <w:sz w:val="24"/>
          <w:szCs w:val="24"/>
        </w:rPr>
        <w:t>завышены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в результате образуются продукты, вызывающие старение масла.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6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Исходные данные: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тягача МАЗ-5429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23,0 л/100 км;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масса снаряженного полуприцепа МАЗ-5205А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5,7 т;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D = 6%, снижение в связи с передвижением автопоезда по загородной дороге с усовершенствованным покрытием D = 15%;</w:t>
      </w:r>
    </w:p>
    <w:p w:rsidR="008C6961" w:rsidRPr="001B6924" w:rsidRDefault="008C6961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МАЗ-5429 с полуприцепом МАЗ-5205А без груза составляет: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Hg</w:t>
      </w:r>
      <w:r w:rsidR="009116C1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 + 1,3 x 5,7 = 30,41 л/100 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 =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(30,41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595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9520)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(1 - 0,01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9) = 277,3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B42E39" w:rsidRDefault="008C6961" w:rsidP="00DB2F6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6 вариант</w:t>
      </w:r>
    </w:p>
    <w:p w:rsidR="008C6961" w:rsidRPr="001B6924" w:rsidRDefault="008C6961" w:rsidP="00DB2F6C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6"/>
        <w:gridCol w:w="1744"/>
        <w:gridCol w:w="2603"/>
      </w:tblGrid>
      <w:tr w:rsidR="008C6961" w:rsidRPr="001B6924" w:rsidTr="00FD3B40">
        <w:trPr>
          <w:jc w:val="center"/>
        </w:trPr>
        <w:tc>
          <w:tcPr>
            <w:tcW w:w="4776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0,01</w:t>
            </w:r>
          </w:p>
        </w:tc>
      </w:tr>
      <w:tr w:rsidR="008C6961" w:rsidRPr="001B6924" w:rsidTr="00FD3B40">
        <w:trPr>
          <w:jc w:val="center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выше  -25</w:t>
            </w:r>
          </w:p>
        </w:tc>
      </w:tr>
    </w:tbl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трансмиссионное,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в маркировке означает,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что продукт сезонный и получен из сернистой нефти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обозначает наличие в масле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присадок</w:t>
      </w:r>
      <w:r w:rsidRPr="001B6924">
        <w:rPr>
          <w:rFonts w:ascii="Times New Roman" w:hAnsi="Times New Roman" w:cs="Times New Roman"/>
          <w:sz w:val="24"/>
          <w:szCs w:val="24"/>
        </w:rPr>
        <w:t>,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>15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 – это показатель вязкости, 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 xml:space="preserve">к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– значит, что масло предназначено для эксплуатации в КАМАЗах.</w:t>
      </w:r>
    </w:p>
    <w:p w:rsidR="008C6961" w:rsidRPr="001B6924" w:rsidRDefault="008C6961" w:rsidP="00DB2F6C">
      <w:pPr>
        <w:numPr>
          <w:ilvl w:val="0"/>
          <w:numId w:val="7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транспортная (с коэффициентом загрузки 0,5) норма расхода топлива для автомобиля-самосвала МАЗ-5551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28 л/100 км;</w:t>
      </w:r>
    </w:p>
    <w:p w:rsidR="008C6961" w:rsidRPr="001B6924" w:rsidRDefault="008C6961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для самосвалов на каждую ездку с грузом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0,25 л;</w:t>
      </w:r>
    </w:p>
    <w:p w:rsidR="008C6961" w:rsidRPr="001B6924" w:rsidRDefault="008C6961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надбавки за работу в зимнее время D = 6%, на работу в карьере - D = 12%.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8C6961" w:rsidRPr="00000A22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</w:t>
      </w:r>
      <w:proofErr w:type="gramStart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,01</w:t>
      </w:r>
      <w:proofErr w:type="gramEnd"/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proofErr w:type="spellEnd"/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(1 + 0,01 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)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Hz</w:t>
      </w:r>
      <w:r w:rsidR="009116C1" w:rsidRPr="00000A2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m</w:t>
      </w:r>
      <w:proofErr w:type="spellEnd"/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28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165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18) + 0,25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10 = 57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00A22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2F6C" w:rsidRPr="00000A22" w:rsidRDefault="00DB2F6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0A22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7 вариант</w:t>
      </w:r>
    </w:p>
    <w:p w:rsidR="008C6961" w:rsidRPr="001B6924" w:rsidRDefault="008C6961" w:rsidP="00DB2F6C">
      <w:pPr>
        <w:numPr>
          <w:ilvl w:val="0"/>
          <w:numId w:val="7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500-1000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Состав: нефтяное масло вязкостью 60-75 мм2/с при 50°С, загущенное литиевым мылом 12-гидроксистеариновой кислоты, содержит антиокислительную и вязкостную присадки.  Антифрикционная многоцелевая водостойкая смазка предназначена для смазывания в узлах трения колесных машин, гусеничных транспортных средств и промышленного оборудования, для судового и железнодорожного транспорта. Рекомендуется также для всех типов подшипников качения и скольжения, шарниров, зубчатых и других передач. </w:t>
      </w:r>
    </w:p>
    <w:p w:rsidR="008C6961" w:rsidRPr="001B6924" w:rsidRDefault="008C6961" w:rsidP="00DB2F6C">
      <w:pPr>
        <w:numPr>
          <w:ilvl w:val="0"/>
          <w:numId w:val="7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пластичной смазки, которые определены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21150-87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каплепадения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занижена, смазка тугоплавкая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8C6961" w:rsidRPr="001B6924" w:rsidRDefault="008C6961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придел </w:t>
      </w: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прочности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ГОСТу;</w:t>
      </w:r>
    </w:p>
    <w:p w:rsidR="008C6961" w:rsidRPr="001B6924" w:rsidRDefault="008C6961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коллоидная стабильность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ухудшаетсяспособность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смазки сопротивляться отделению дисперсионной среды (масла) при хранении и в процессе применения.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C6961" w:rsidRPr="001B6924" w:rsidRDefault="008C6961" w:rsidP="00DB2F6C">
      <w:pPr>
        <w:numPr>
          <w:ilvl w:val="0"/>
          <w:numId w:val="7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КамАЗ-5511 с самосвальным прицепом ГКБ-8527 в условиях эксплуатации, не требующих применения надбавок или снижений, перевез на расстояние </w:t>
      </w:r>
      <w:smartTag w:uri="urn:schemas-microsoft-com:office:smarttags" w:element="metricconverter">
        <w:smartTagPr>
          <w:attr w:name="ProductID" w:val="11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115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13 т кирпича, а в обратную сторону перевез на расстояние </w:t>
      </w:r>
      <w:smartTag w:uri="urn:schemas-microsoft-com:office:smarttags" w:element="metricconverter">
        <w:smartTagPr>
          <w:attr w:name="ProductID" w:val="8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80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 xml:space="preserve"> 16 т щебня. Общий пробег составил </w:t>
      </w:r>
      <w:smartTag w:uri="urn:schemas-microsoft-com:office:smarttags" w:element="metricconverter">
        <w:smartTagPr>
          <w:attr w:name="ProductID" w:val="240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240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автомобиля-самосвала КамАЗ-5511 с самосвальным прицепом ГКБ-8527? 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Таким образом, в этом случае норма расхода топлива для автомобиля КамАЗ-5511 включает 25 л/100 км (норма расхода топлива для порожнего автомобиля КамАЗ-5320) плюс 2,7 л/100 км (учитывающих разницу собственных масс порожнего бортового автомобиля и самосвала в размере 2,08 т), что составляет 27,7 л/100 км.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автомобиля КамАЗ-5511 в снаряженном состоянии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27,7 л/100 км;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работа проводилась в условиях, не требующих применения надбавок и снижений;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масса снаряженного самосвального прицепа ГКБ-8527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4,5 т;</w:t>
      </w:r>
    </w:p>
    <w:p w:rsidR="008C6961" w:rsidRPr="001B6924" w:rsidRDefault="008C6961" w:rsidP="00DB2F6C">
      <w:pPr>
        <w:numPr>
          <w:ilvl w:val="0"/>
          <w:numId w:val="5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автомобиля КамАЗ-5511 с прицепом ГКБ-8527 составляет: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9116C1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G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27,7 + 1,3 x 4,5 = 33,6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/100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км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8C6961" w:rsidRPr="00B42E39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[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'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'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" </w:t>
      </w:r>
      <w:r w:rsidR="009116C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G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")]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[33,6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240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(115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13 + 80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16)] = 116,7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B42E39" w:rsidRDefault="008C696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8 вариант</w:t>
      </w:r>
    </w:p>
    <w:p w:rsidR="008C6961" w:rsidRPr="001B6924" w:rsidRDefault="008C6961" w:rsidP="00DB2F6C">
      <w:pPr>
        <w:numPr>
          <w:ilvl w:val="0"/>
          <w:numId w:val="7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8C6961" w:rsidRPr="001B6924" w:rsidRDefault="008C69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7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8C6961" w:rsidRPr="001B6924" w:rsidRDefault="008C6961" w:rsidP="00DB2F6C">
      <w:pPr>
        <w:numPr>
          <w:ilvl w:val="0"/>
          <w:numId w:val="7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8C6961" w:rsidRPr="001B6924" w:rsidRDefault="008C69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Pr="001B6924">
        <w:rPr>
          <w:rFonts w:ascii="Times New Roman" w:hAnsi="Times New Roman" w:cs="Times New Roman"/>
          <w:sz w:val="24"/>
          <w:szCs w:val="24"/>
        </w:rPr>
        <w:t xml:space="preserve"> соответствует ГОСТу;</w:t>
      </w:r>
    </w:p>
    <w:p w:rsidR="008C6961" w:rsidRPr="001B6924" w:rsidRDefault="0008641D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пре</w:t>
      </w:r>
      <w:r w:rsidR="008C6961"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дел прочности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8C6961"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8C6961" w:rsidRPr="001B6924" w:rsidRDefault="008C6961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завышена. Повышение содержания воды в солидолах не разрешено стандартом, но не влияет на их эксплуатационные характеристики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8C6961" w:rsidRPr="001B6924" w:rsidRDefault="008C6961" w:rsidP="00DB2F6C">
      <w:pPr>
        <w:numPr>
          <w:ilvl w:val="0"/>
          <w:numId w:val="7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автомобиля-фургона ГЗСА-37021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34,0 л/100 км;</w:t>
      </w:r>
    </w:p>
    <w:p w:rsidR="008C6961" w:rsidRPr="001B6924" w:rsidRDefault="008C6961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без учета перевозимого груза D = 10%, надбавка за работу с частыми технологическими остановками D = 8%.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34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152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= 61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B42E39" w:rsidRDefault="008C6961" w:rsidP="00DB2F6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lastRenderedPageBreak/>
        <w:t>9 вариант</w:t>
      </w:r>
    </w:p>
    <w:p w:rsidR="008C6961" w:rsidRPr="001B6924" w:rsidRDefault="008C6961" w:rsidP="00DB2F6C">
      <w:pPr>
        <w:numPr>
          <w:ilvl w:val="0"/>
          <w:numId w:val="8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Автомобильный бензин марки А-</w:t>
      </w:r>
      <w:r w:rsidR="00921178">
        <w:rPr>
          <w:rFonts w:ascii="Times New Roman" w:hAnsi="Times New Roman" w:cs="Times New Roman"/>
          <w:sz w:val="24"/>
          <w:szCs w:val="24"/>
        </w:rPr>
        <w:t>76</w:t>
      </w:r>
      <w:r w:rsidRPr="001B6924">
        <w:rPr>
          <w:rFonts w:ascii="Times New Roman" w:hAnsi="Times New Roman" w:cs="Times New Roman"/>
          <w:sz w:val="24"/>
          <w:szCs w:val="24"/>
        </w:rPr>
        <w:t xml:space="preserve"> (этилированный),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C6961" w:rsidRPr="001B6924" w:rsidTr="00DD1DF2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8C6961" w:rsidRPr="001B6924" w:rsidTr="00DD1DF2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8C6961" w:rsidRPr="001B6924" w:rsidRDefault="008C6961" w:rsidP="00DB2F6C">
      <w:pPr>
        <w:numPr>
          <w:ilvl w:val="0"/>
          <w:numId w:val="8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цифры указывают октановое число, определяемое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моторному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методу.</w:t>
      </w:r>
    </w:p>
    <w:p w:rsidR="008C6961" w:rsidRPr="001B6924" w:rsidRDefault="008C6961" w:rsidP="00DB2F6C">
      <w:pPr>
        <w:numPr>
          <w:ilvl w:val="0"/>
          <w:numId w:val="8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>концентрация фактических смол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образуется нагар, что приводит к износу деталей;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давление насыщенных паров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C6961" w:rsidRPr="001B6924" w:rsidRDefault="008C6961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массовая доля серы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завышена, повышается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коррозийность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топлива.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C6961" w:rsidRPr="001B6924" w:rsidRDefault="008C6961" w:rsidP="00DB2F6C">
      <w:pPr>
        <w:numPr>
          <w:ilvl w:val="0"/>
          <w:numId w:val="8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C6961" w:rsidRPr="001B6924" w:rsidRDefault="008C696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автомобильный кран КС-4571 на базе автомобиля КрАЗ-257, вышедший из капитального ремонта, совершил пробег </w:t>
      </w:r>
      <w:smartTag w:uri="urn:schemas-microsoft-com:office:smarttags" w:element="metricconverter">
        <w:smartTagPr>
          <w:attr w:name="ProductID" w:val="127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127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Время работы спецоборудования по перемещению грузов составило 6,8 ч. Какова норма расхода топлива автомобильного крана КС-4571?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8C6961" w:rsidRPr="001B6924" w:rsidRDefault="008C6961" w:rsidP="00DB2F6C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автомобильного крана КС-4571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52,0 л/100 км;</w:t>
      </w:r>
    </w:p>
    <w:p w:rsidR="008C6961" w:rsidRPr="001B6924" w:rsidRDefault="008C6961" w:rsidP="00DB2F6C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работу специального оборудования, установленного на автомобиле,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Нт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8,4 л/ч;</w:t>
      </w:r>
    </w:p>
    <w:p w:rsidR="008C6961" w:rsidRPr="001B6924" w:rsidRDefault="008C6961" w:rsidP="00DB2F6C">
      <w:pPr>
        <w:numPr>
          <w:ilvl w:val="0"/>
          <w:numId w:val="6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при пробеге автомобилем первой тысячи километров после капитального ремонта D = 5%.</w:t>
      </w:r>
    </w:p>
    <w:p w:rsidR="008C6961" w:rsidRPr="001B6924" w:rsidRDefault="008C6961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Нормативный расход топлива:</w:t>
      </w:r>
    </w:p>
    <w:p w:rsidR="008C6961" w:rsidRPr="00B42E39" w:rsidRDefault="008C6961" w:rsidP="00DB2F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(0,01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т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xT</w:t>
      </w:r>
      <w:proofErr w:type="spellEnd"/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 =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127 + 8,4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6,8)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5) = 129,3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952CE" w:rsidRPr="00942190" w:rsidRDefault="000952CE" w:rsidP="00DB2F6C">
      <w:pPr>
        <w:pStyle w:val="a3"/>
        <w:numPr>
          <w:ilvl w:val="0"/>
          <w:numId w:val="9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421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0952CE" w:rsidRPr="000952CE" w:rsidRDefault="000952CE" w:rsidP="00DB2F6C">
      <w:pPr>
        <w:pStyle w:val="a3"/>
        <w:numPr>
          <w:ilvl w:val="0"/>
          <w:numId w:val="9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52CE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0952CE" w:rsidRPr="001B6924" w:rsidTr="006C069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0,01</w:t>
            </w:r>
          </w:p>
        </w:tc>
      </w:tr>
      <w:tr w:rsidR="000952CE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выше  -25</w:t>
            </w:r>
          </w:p>
        </w:tc>
      </w:tr>
    </w:tbl>
    <w:p w:rsidR="000952CE" w:rsidRPr="001B6924" w:rsidRDefault="000952CE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0952CE" w:rsidRPr="001B6924" w:rsidRDefault="000952CE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трансмиссионное,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в маркировке означает,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что продукт сезонный и получен из сернистой нефти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обозначает наличие в масле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присадок</w:t>
      </w:r>
      <w:r w:rsidRPr="001B6924">
        <w:rPr>
          <w:rFonts w:ascii="Times New Roman" w:hAnsi="Times New Roman" w:cs="Times New Roman"/>
          <w:sz w:val="24"/>
          <w:szCs w:val="24"/>
        </w:rPr>
        <w:t>,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>15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 – это показатель вязкости, 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 xml:space="preserve">к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– значит, что масло предназначено для эксплуатации в КАМАЗах.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0952CE" w:rsidRDefault="000952CE" w:rsidP="00DB2F6C">
      <w:pPr>
        <w:pStyle w:val="a3"/>
        <w:numPr>
          <w:ilvl w:val="0"/>
          <w:numId w:val="9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52CE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165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, выполнив при этом m = 10 ездок с грузом. Работа осуществлялась в зимнее время в карьере. Какова норма расхода топлива автомобиль-самосвал МАЗ-5551 при работе в зимнее время в карьере?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0952CE" w:rsidRPr="001B6924" w:rsidRDefault="000952CE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транспортная (с коэффициентом загрузки 0,5) норма расхода топлива для автомобиля-самосвала МАЗ-5551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28 л/100 км;</w:t>
      </w:r>
    </w:p>
    <w:p w:rsidR="000952CE" w:rsidRPr="001B6924" w:rsidRDefault="000952CE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для самосвалов на каждую ездку с грузом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0,25 л;</w:t>
      </w:r>
    </w:p>
    <w:p w:rsidR="000952CE" w:rsidRPr="001B6924" w:rsidRDefault="000952CE" w:rsidP="00DB2F6C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надбавки за работу в зимнее время D = 6%, на работу в карьере - D = 12%.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0952CE" w:rsidRPr="00B42E39" w:rsidRDefault="000952CE" w:rsidP="00DB2F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+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Hz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m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28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165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+ 0,25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10 = 57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Default="00DB2F6C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952CE" w:rsidRPr="00942190" w:rsidRDefault="00DB2F6C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 </w:t>
      </w:r>
      <w:r w:rsidR="000952CE"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0952CE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0952CE"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="000952CE"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="000952CE"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="000952CE"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0952CE" w:rsidRPr="001B6924" w:rsidRDefault="000952CE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0952CE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0952CE" w:rsidRPr="001B6924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11,0±0,5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0952CE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1B6924" w:rsidRDefault="000952CE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CE" w:rsidRPr="005602E8" w:rsidRDefault="000952C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2E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0952CE" w:rsidRPr="001B6924" w:rsidRDefault="000952CE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 – </w:t>
      </w:r>
      <w:proofErr w:type="spellStart"/>
      <w:r w:rsidRPr="001B6924">
        <w:rPr>
          <w:rFonts w:ascii="Times New Roman" w:hAnsi="Times New Roman" w:cs="Times New Roman"/>
          <w:sz w:val="24"/>
          <w:szCs w:val="24"/>
        </w:rPr>
        <w:t>моторное;цифра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 – характеризует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;а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затрудняется пуск двигателя особенно в зимнее время.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0952CE" w:rsidRPr="001B6924" w:rsidRDefault="000952CE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завышены в результате образуются продукты, вызывающие старение масла.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52CE" w:rsidRPr="00342D62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0952CE" w:rsidRPr="00342D62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0952CE" w:rsidRPr="001B6924" w:rsidRDefault="000952CE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седельный автомобиль-тягач МАЗ-5429 с полуприцепом МАЗ-5205А передвигаясь по загородной дороге с усовершенствованным покрытием в условиях зимнего времени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595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седельного автомобиля-тягача МАЗ-5429 с полуприцепом МАЗ-5205А?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Исходные данные: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тягача МАЗ-5429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23,0 л/100 км;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1,3 л/100 т-км;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масса снаряженного полуприцепа МАЗ-5205А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5,7 т;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в зимнее время D = 6%, снижение в связи с передвижением автопоезда по загородной дороге с усовершенствованным покрытием D = 15%;</w:t>
      </w:r>
    </w:p>
    <w:p w:rsidR="000952CE" w:rsidRPr="001B6924" w:rsidRDefault="000952CE" w:rsidP="00DB2F6C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МАЗ-5429 с полуприцепом МАЗ-5205А без груза составляет:</w:t>
      </w:r>
    </w:p>
    <w:p w:rsidR="000952CE" w:rsidRPr="001B6924" w:rsidRDefault="000952CE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Hg</w:t>
      </w:r>
      <w:r w:rsidR="00555C41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23 + 1,3 x 5,7 = 30,41 л/100 км.</w:t>
      </w:r>
    </w:p>
    <w:p w:rsidR="000952CE" w:rsidRPr="001B6924" w:rsidRDefault="000952CE" w:rsidP="00DB2F6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Нормативный расход топлива:</w:t>
      </w:r>
    </w:p>
    <w:p w:rsidR="000952CE" w:rsidRPr="00B42E39" w:rsidRDefault="000952CE" w:rsidP="00DB2F6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)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 =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(30,41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595 + 1,3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9520)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(1 - 0,01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9) = 277,3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42D62" w:rsidRPr="00942190" w:rsidRDefault="00942190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 </w:t>
      </w:r>
      <w:r w:rsidR="00342D62"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342D62" w:rsidRPr="00342D62" w:rsidRDefault="00342D62" w:rsidP="00DB2F6C">
      <w:pPr>
        <w:pStyle w:val="a3"/>
        <w:numPr>
          <w:ilvl w:val="0"/>
          <w:numId w:val="9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2D62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342D62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342D6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62" w:rsidRPr="001B6924" w:rsidRDefault="00342D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342D62" w:rsidRPr="001B6924" w:rsidRDefault="00342D62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342D62" w:rsidRPr="001B6924" w:rsidRDefault="00342D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Pr="001B6924">
        <w:rPr>
          <w:rFonts w:ascii="Times New Roman" w:hAnsi="Times New Roman" w:cs="Times New Roman"/>
          <w:sz w:val="24"/>
          <w:szCs w:val="24"/>
        </w:rPr>
        <w:t xml:space="preserve"> соответствует ГОСТу;</w:t>
      </w:r>
    </w:p>
    <w:p w:rsidR="00342D62" w:rsidRPr="001B6924" w:rsidRDefault="00342D62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342D62" w:rsidRPr="001B6924" w:rsidRDefault="00342D62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завышена. Повышение содержания воды в солидолах не разрешено стандартом, но не влияет на их эксплуатационные характеристики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342D62" w:rsidRPr="001B6924" w:rsidRDefault="00342D62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грузовой автомобиль-фургон ГЗСА-37021 (на сжиженном нефтяном газе), работая в черте города с частыми остановками, совершил пробег </w:t>
      </w:r>
      <w:smartTag w:uri="urn:schemas-microsoft-com:office:smarttags" w:element="metricconverter">
        <w:smartTagPr>
          <w:attr w:name="ProductID" w:val="152 км"/>
        </w:smartTagPr>
        <w:r w:rsidRPr="001B6924">
          <w:rPr>
            <w:rFonts w:ascii="Times New Roman" w:hAnsi="Times New Roman" w:cs="Times New Roman"/>
            <w:i/>
            <w:sz w:val="24"/>
            <w:szCs w:val="24"/>
          </w:rPr>
          <w:t>152 км</w:t>
        </w:r>
      </w:smartTag>
      <w:r w:rsidRPr="001B6924">
        <w:rPr>
          <w:rFonts w:ascii="Times New Roman" w:hAnsi="Times New Roman" w:cs="Times New Roman"/>
          <w:i/>
          <w:sz w:val="24"/>
          <w:szCs w:val="24"/>
        </w:rPr>
        <w:t>. Какова норма расхода топлива грузового автомобиля-фургона ГЗСА-37021?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Исходные данные:</w:t>
      </w:r>
    </w:p>
    <w:p w:rsidR="00342D62" w:rsidRPr="001B6924" w:rsidRDefault="00342D62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автомобиля-фургона ГЗСА-37021 составляет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= 34,0 л/100 км;</w:t>
      </w:r>
    </w:p>
    <w:p w:rsidR="00342D62" w:rsidRPr="001B6924" w:rsidRDefault="00342D62" w:rsidP="00DB2F6C">
      <w:pPr>
        <w:numPr>
          <w:ilvl w:val="0"/>
          <w:numId w:val="5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надбавка за работу без учета перевозимого груза D = 10%, надбавка за работу с частыми технологическими остановками D = 8%.</w:t>
      </w:r>
    </w:p>
    <w:p w:rsidR="00342D62" w:rsidRPr="001B6924" w:rsidRDefault="00342D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Нормативный расход топлива:</w:t>
      </w:r>
    </w:p>
    <w:p w:rsidR="00342D62" w:rsidRDefault="00342D62" w:rsidP="00DB2F6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S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(1 + 0,01 </w:t>
      </w:r>
      <w:r w:rsidR="00555C41"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×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=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34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152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(1 + 0,01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 xml:space="preserve"> 18) = 61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B42E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330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73304" w:rsidRPr="00DB2F6C" w:rsidRDefault="00873304" w:rsidP="00DB2F6C">
      <w:pPr>
        <w:pStyle w:val="a3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F6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873304" w:rsidRPr="00F518ED" w:rsidRDefault="00873304" w:rsidP="00DB2F6C">
      <w:pPr>
        <w:pStyle w:val="a3"/>
        <w:numPr>
          <w:ilvl w:val="0"/>
          <w:numId w:val="10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18ED">
        <w:rPr>
          <w:rFonts w:ascii="Times New Roman" w:hAnsi="Times New Roman" w:cs="Times New Roman"/>
          <w:sz w:val="24"/>
          <w:szCs w:val="24"/>
        </w:rPr>
        <w:t>Автомобильный бензин марки АИ-95 неэтилированный, зимний,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p w:rsidR="00873304" w:rsidRPr="001B692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43"/>
        <w:gridCol w:w="2090"/>
      </w:tblGrid>
      <w:tr w:rsidR="00873304" w:rsidRPr="001B6924" w:rsidTr="006C0690">
        <w:trPr>
          <w:jc w:val="center"/>
        </w:trPr>
        <w:tc>
          <w:tcPr>
            <w:tcW w:w="5387" w:type="dxa"/>
            <w:vMerge w:val="restart"/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ГОСТ2084-77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Кислотность, мг КОН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3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Содержание фактических смол на месте производства, мг на 100 см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более 5</w:t>
            </w:r>
          </w:p>
        </w:tc>
      </w:tr>
      <w:tr w:rsidR="00873304" w:rsidRPr="001B6924" w:rsidTr="006C0690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Индукционный период бензина на месте производства,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04" w:rsidRPr="001B6924" w:rsidRDefault="00873304" w:rsidP="00DB2F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</w:tbl>
    <w:p w:rsidR="00873304" w:rsidRPr="001B692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304" w:rsidRPr="001B6924" w:rsidRDefault="00873304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двигателя.</w:t>
      </w:r>
    </w:p>
    <w:p w:rsidR="00873304" w:rsidRPr="001B692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873304" w:rsidRPr="001B692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Приведенная марка топлива расшифровывается следующим образом: цифры указывают октановое число, определяемое по исследовательскому методу.</w:t>
      </w:r>
    </w:p>
    <w:p w:rsidR="00873304" w:rsidRPr="001B692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873304" w:rsidRPr="001B6924" w:rsidRDefault="0008641D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к</w:t>
      </w:r>
      <w:r w:rsidR="00873304"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ислотность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873304">
        <w:rPr>
          <w:rFonts w:ascii="Times New Roman" w:hAnsi="Times New Roman" w:cs="Times New Roman"/>
          <w:color w:val="000000"/>
          <w:sz w:val="24"/>
          <w:szCs w:val="24"/>
        </w:rPr>
        <w:t xml:space="preserve">не 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>превышает значения ГОСТ на 1 мг КОН на 100 см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, что </w:t>
      </w:r>
      <w:r w:rsidR="00873304">
        <w:rPr>
          <w:rFonts w:ascii="Times New Roman" w:hAnsi="Times New Roman" w:cs="Times New Roman"/>
          <w:color w:val="000000"/>
          <w:sz w:val="24"/>
          <w:szCs w:val="24"/>
        </w:rPr>
        <w:t>не вызывает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коррозии трубопроводов и топливной аппаратуры и </w:t>
      </w:r>
      <w:r w:rsidR="00873304">
        <w:rPr>
          <w:rFonts w:ascii="Times New Roman" w:hAnsi="Times New Roman" w:cs="Times New Roman"/>
          <w:color w:val="000000"/>
          <w:sz w:val="24"/>
          <w:szCs w:val="24"/>
        </w:rPr>
        <w:t xml:space="preserve">не </w:t>
      </w:r>
      <w:r w:rsidR="00873304" w:rsidRPr="001B6924">
        <w:rPr>
          <w:rFonts w:ascii="Times New Roman" w:hAnsi="Times New Roman" w:cs="Times New Roman"/>
          <w:color w:val="000000"/>
          <w:sz w:val="24"/>
          <w:szCs w:val="24"/>
        </w:rPr>
        <w:t>сокращает срок хранения топлива;</w:t>
      </w:r>
    </w:p>
    <w:p w:rsidR="00873304" w:rsidRPr="001B6924" w:rsidRDefault="00873304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содержание фактических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смол на месте производства меньше значения ГОСТ на 0,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мг на 100 см</w:t>
      </w:r>
      <w:r w:rsidRPr="001B692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3 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, на эксплуатационных свойствах бензина это не отразится. Эксплуатация двигателя при повышенном содержании смол приводит к увеличению отложения нагара на деталях двигателя;</w:t>
      </w:r>
    </w:p>
    <w:p w:rsidR="00873304" w:rsidRDefault="00873304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индукционный период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меньше значения ГОСТ на 100 минут. Индукционный период бензинов длительностью 900 мин. </w:t>
      </w:r>
    </w:p>
    <w:p w:rsidR="00873304" w:rsidRDefault="00873304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хороший показатель и гарантирует их стабильность в течение длительного времени.</w:t>
      </w:r>
    </w:p>
    <w:p w:rsidR="00F518ED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18ED" w:rsidRDefault="00F518ED" w:rsidP="00DB2F6C">
      <w:pPr>
        <w:pStyle w:val="a3"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F518ED" w:rsidRPr="001B6924" w:rsidRDefault="00F518ED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518ED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ВАЗ-217030 Приора, работавший в городе с населением 500 тыс. человек, совершил пробег 180 км. 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ВАЗ-217030 Приора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F518ED" w:rsidRPr="00F518ED" w:rsidRDefault="00F518ED" w:rsidP="00DB2F6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базовая норма расхода топлива на пробег для легкового автомобиля ВАЗ-217030 Приора составляет </w:t>
      </w:r>
      <w:proofErr w:type="spellStart"/>
      <w:r w:rsidRPr="008A1B5D">
        <w:rPr>
          <w:rFonts w:ascii="Times New Roman" w:hAnsi="Times New Roman" w:cs="Times New Roman"/>
          <w:sz w:val="24"/>
          <w:szCs w:val="24"/>
          <w:lang w:val="en-US"/>
        </w:rPr>
        <w:t>Hs</w:t>
      </w:r>
      <w:proofErr w:type="spellEnd"/>
      <w:r w:rsidRPr="008A1B5D">
        <w:rPr>
          <w:rFonts w:ascii="Times New Roman" w:hAnsi="Times New Roman" w:cs="Times New Roman"/>
          <w:sz w:val="24"/>
          <w:szCs w:val="24"/>
        </w:rPr>
        <w:t>= 8,2 л/100 км;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надбавка за работу в городе с населением 500 тыс. человек составляет D = 15%.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Нормативный расход топлива составляет:</w:t>
      </w:r>
    </w:p>
    <w:p w:rsidR="00F518ED" w:rsidRPr="008A1B5D" w:rsidRDefault="00F518ED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F518E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F518E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F518ED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F518ED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=0,01×8,2×180×(1+0,01×15)=17,0л</w:t>
      </w:r>
    </w:p>
    <w:p w:rsidR="00F518ED" w:rsidRPr="001B6924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18ED" w:rsidRPr="00DB2F6C" w:rsidRDefault="00F518ED" w:rsidP="00DB2F6C">
      <w:pPr>
        <w:pStyle w:val="a3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F6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F518ED" w:rsidRPr="00586319" w:rsidRDefault="00F518ED" w:rsidP="00DB2F6C">
      <w:pPr>
        <w:pStyle w:val="a3"/>
        <w:numPr>
          <w:ilvl w:val="0"/>
          <w:numId w:val="9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Дизельное топливо марки ДЗп-0,5 минус 35,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2"/>
        <w:gridCol w:w="1718"/>
        <w:gridCol w:w="2090"/>
      </w:tblGrid>
      <w:tr w:rsidR="00F518ED" w:rsidRPr="001B6924" w:rsidTr="006C0690">
        <w:trPr>
          <w:jc w:val="center"/>
        </w:trPr>
        <w:tc>
          <w:tcPr>
            <w:tcW w:w="5512" w:type="dxa"/>
            <w:vMerge w:val="restart"/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 ГОСТ 305-82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D141AF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D141AF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F518ED" w:rsidRPr="001B6924" w:rsidTr="006C0690">
        <w:trPr>
          <w:jc w:val="center"/>
        </w:trPr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F518ED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Общее содержание серы, 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8ED" w:rsidRPr="001B6924" w:rsidRDefault="00D141AF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ED" w:rsidRPr="001B6924" w:rsidRDefault="00F518ED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F518ED" w:rsidRPr="001B6924" w:rsidRDefault="00F518ED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18ED" w:rsidRPr="001B6924" w:rsidRDefault="00F518ED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дизельного топлива. Произведите сравнительный анализ данных из паспорта и ГОСТ. Поясните влияние отклонений каждого показателя бензина от требований ГОСТ 305-82 на работу двигателя.</w:t>
      </w:r>
    </w:p>
    <w:p w:rsidR="00F518ED" w:rsidRPr="001B6924" w:rsidRDefault="00F518ED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518ED" w:rsidRPr="001B6924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З- зимнее; П –содержание присадок (депрессорная,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противодымная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); 0,5 – процентное содержание серы (неактивной), минус 35 – температура застывания.</w:t>
      </w:r>
    </w:p>
    <w:p w:rsidR="00F518ED" w:rsidRPr="001B6924" w:rsidRDefault="00F518E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2084-77. Влияние отклонений показателей на работу двигателя и долговечность его систем и механизмов следующие:</w:t>
      </w:r>
    </w:p>
    <w:p w:rsidR="00F518ED" w:rsidRPr="001B6924" w:rsidRDefault="00F518ED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число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превышает значения ГОСТ 2084-77 на </w:t>
      </w:r>
      <w:r w:rsidR="00D141A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едини. На таком дизельном топливе будет чрезмерно малый период задержки самовоспламенения, и топливо будет сгорать вблизи форсунок, вызывая их подгорание, при этом мощность и экономичность работы двигателя снижаются;</w:t>
      </w:r>
    </w:p>
    <w:p w:rsidR="00F518ED" w:rsidRPr="001B6924" w:rsidRDefault="00F518ED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меньше значения ГОСТ, на эксплуатационных свойствах дизельного топлива это не отразится.</w:t>
      </w:r>
    </w:p>
    <w:p w:rsidR="00F518ED" w:rsidRPr="001B6924" w:rsidRDefault="00F518ED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общее содержание серы </w:t>
      </w:r>
      <w:r w:rsidRPr="001B6924">
        <w:rPr>
          <w:rFonts w:ascii="Times New Roman" w:hAnsi="Times New Roman" w:cs="Times New Roman"/>
          <w:sz w:val="24"/>
          <w:szCs w:val="24"/>
        </w:rPr>
        <w:t>превыш</w:t>
      </w:r>
      <w:r w:rsidR="00D141AF">
        <w:rPr>
          <w:rFonts w:ascii="Times New Roman" w:hAnsi="Times New Roman" w:cs="Times New Roman"/>
          <w:sz w:val="24"/>
          <w:szCs w:val="24"/>
        </w:rPr>
        <w:t>ает значения ГОСТ 2084-77 на 0,3 единицы</w:t>
      </w:r>
      <w:r w:rsidRPr="001B6924">
        <w:rPr>
          <w:rFonts w:ascii="Times New Roman" w:hAnsi="Times New Roman" w:cs="Times New Roman"/>
          <w:sz w:val="24"/>
          <w:szCs w:val="24"/>
        </w:rPr>
        <w:t>, использование такого топлива вызывает коррозию, способствует процессам</w:t>
      </w:r>
      <w:r w:rsidRPr="001B6924">
        <w:rPr>
          <w:rFonts w:ascii="Times New Roman" w:hAnsi="Times New Roman" w:cs="Times New Roman"/>
          <w:sz w:val="24"/>
          <w:szCs w:val="24"/>
        </w:rPr>
        <w:br/>
        <w:t>образования отложений и износу в 1,</w:t>
      </w:r>
      <w:r w:rsidR="00D141AF">
        <w:rPr>
          <w:rFonts w:ascii="Times New Roman" w:hAnsi="Times New Roman" w:cs="Times New Roman"/>
          <w:sz w:val="24"/>
          <w:szCs w:val="24"/>
        </w:rPr>
        <w:t>7</w:t>
      </w:r>
      <w:r w:rsidRPr="001B6924">
        <w:rPr>
          <w:rFonts w:ascii="Times New Roman" w:hAnsi="Times New Roman" w:cs="Times New Roman"/>
          <w:sz w:val="24"/>
          <w:szCs w:val="24"/>
        </w:rPr>
        <w:t>-2,</w:t>
      </w:r>
      <w:r w:rsidR="00D141AF">
        <w:rPr>
          <w:rFonts w:ascii="Times New Roman" w:hAnsi="Times New Roman" w:cs="Times New Roman"/>
          <w:sz w:val="24"/>
          <w:szCs w:val="24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раза.</w:t>
      </w:r>
    </w:p>
    <w:p w:rsidR="00873304" w:rsidRPr="00873304" w:rsidRDefault="00873304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86319" w:rsidRPr="00586319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586319" w:rsidRPr="00586319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86319">
        <w:rPr>
          <w:rFonts w:ascii="Times New Roman" w:hAnsi="Times New Roman" w:cs="Times New Roman"/>
          <w:i/>
          <w:sz w:val="24"/>
          <w:szCs w:val="24"/>
        </w:rPr>
        <w:t xml:space="preserve">Из путевого листа установлено, что легковой автомобиль ВАЗ-111840 Калина, работавший в горной местности на высоте 850 - 1500 м над уровнем моря, совершил пробег 220 км.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586319">
        <w:rPr>
          <w:rFonts w:ascii="Times New Roman" w:hAnsi="Times New Roman" w:cs="Times New Roman"/>
          <w:i/>
          <w:sz w:val="24"/>
          <w:szCs w:val="24"/>
        </w:rPr>
        <w:t>ВАЗ-111840 Калина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базовая норма расхода топлива на пробег для легкового автомобиля ВАЗ-111840 Калина составляет 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hAnsi="Times New Roman" w:cs="Times New Roman"/>
          <w:sz w:val="24"/>
          <w:szCs w:val="24"/>
        </w:rPr>
        <w:t>= 8,0 л/100 км;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надбавка за работу в горной местности на высоте от 801 до 2000 м над уровнем моря составляет D= 10% (среднегорье).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Нормативный расход топлива составляет:</w:t>
      </w:r>
    </w:p>
    <w:p w:rsidR="00586319" w:rsidRDefault="00586319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=0,01×8,0×220×(1+0,01×10)=19,4л</w:t>
      </w:r>
    </w:p>
    <w:p w:rsidR="00586319" w:rsidRDefault="00586319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86319" w:rsidRPr="00586319" w:rsidRDefault="00586319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86319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586319" w:rsidRPr="001B6924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М-6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/12Г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411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0"/>
        <w:gridCol w:w="1984"/>
        <w:gridCol w:w="2127"/>
      </w:tblGrid>
      <w:tr w:rsidR="00586319" w:rsidRPr="001B6924" w:rsidTr="006C0690">
        <w:trPr>
          <w:jc w:val="center"/>
        </w:trPr>
        <w:tc>
          <w:tcPr>
            <w:tcW w:w="5300" w:type="dxa"/>
            <w:vMerge w:val="restart"/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10541-78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586319"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Зольность сульфатная,</w:t>
            </w:r>
            <w:r w:rsidR="000864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1,3</w:t>
            </w:r>
          </w:p>
        </w:tc>
      </w:tr>
      <w:tr w:rsidR="00586319" w:rsidRPr="001B6924" w:rsidTr="006C0690">
        <w:trPr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586319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вспышки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319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19" w:rsidRPr="001B6924" w:rsidRDefault="00586319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ниже 210</w:t>
            </w:r>
          </w:p>
        </w:tc>
      </w:tr>
    </w:tbl>
    <w:p w:rsidR="00586319" w:rsidRPr="001B6924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6319" w:rsidRPr="001B6924" w:rsidRDefault="00586319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586319" w:rsidRPr="001B6924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цифры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/12 – характеризуют класс кинематической 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а прописная буква показывает количественное содержание в масле присадок, Г – до 14 % композиций присадок, предназначено  для высокофорсированных дизелей и карбюраторных двигателей.</w:t>
      </w:r>
    </w:p>
    <w:p w:rsidR="00586319" w:rsidRPr="001B6924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10541-78. Влияние отклонений показателей на работу двигателя и долговечность его систем и механизмов следующие:</w:t>
      </w:r>
    </w:p>
    <w:p w:rsidR="00586319" w:rsidRPr="001B6924" w:rsidRDefault="00586319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 от показателя ГОСТ 10541-78 (</w:t>
      </w:r>
      <w:r w:rsidRPr="001B69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12±0,5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), показатель масла выпущенного с завода 9, следовательно срок службы масла будет меньше чем обычно;</w:t>
      </w:r>
    </w:p>
    <w:p w:rsidR="00586319" w:rsidRPr="001B6924" w:rsidRDefault="00586319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зольность сульфатная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завышена, в масле образуются продукты, вызывающие старение масла;</w:t>
      </w:r>
    </w:p>
    <w:p w:rsidR="00586319" w:rsidRPr="001B6924" w:rsidRDefault="00586319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вспышки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10541-78 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показа</w:t>
      </w:r>
      <w:r w:rsidR="00A91EB0">
        <w:rPr>
          <w:rFonts w:ascii="Times New Roman" w:eastAsia="Calibri" w:hAnsi="Times New Roman" w:cs="Times New Roman"/>
          <w:color w:val="000000"/>
          <w:sz w:val="24"/>
          <w:szCs w:val="24"/>
        </w:rPr>
        <w:t>тель должен быть не менее 210.  С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оответственно отклонений в работе двигателя быть не должно, так как показатели </w:t>
      </w:r>
      <w:r w:rsidR="00A91E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имеют несущественную </w:t>
      </w:r>
      <w:r w:rsidRPr="001B6924">
        <w:rPr>
          <w:rFonts w:ascii="Times New Roman" w:eastAsia="Calibri" w:hAnsi="Times New Roman" w:cs="Times New Roman"/>
          <w:color w:val="000000"/>
          <w:sz w:val="24"/>
          <w:szCs w:val="24"/>
        </w:rPr>
        <w:t>ра</w:t>
      </w:r>
      <w:r w:rsidR="00A91EB0">
        <w:rPr>
          <w:rFonts w:ascii="Times New Roman" w:eastAsia="Calibri" w:hAnsi="Times New Roman" w:cs="Times New Roman"/>
          <w:color w:val="000000"/>
          <w:sz w:val="24"/>
          <w:szCs w:val="24"/>
        </w:rPr>
        <w:t>зницу</w:t>
      </w:r>
      <w:r w:rsidRPr="001B6924">
        <w:rPr>
          <w:rFonts w:ascii="Times New Roman" w:hAnsi="Times New Roman" w:cs="Times New Roman"/>
          <w:i/>
          <w:sz w:val="24"/>
          <w:szCs w:val="24"/>
        </w:rPr>
        <w:t>.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319" w:rsidRPr="00586319" w:rsidRDefault="00586319" w:rsidP="00DB2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2). </w:t>
      </w:r>
      <w:r w:rsidRPr="00586319">
        <w:rPr>
          <w:rFonts w:ascii="Times New Roman" w:hAnsi="Times New Roman" w:cs="Times New Roman"/>
          <w:sz w:val="24"/>
          <w:szCs w:val="24"/>
        </w:rPr>
        <w:t xml:space="preserve">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586319" w:rsidRPr="00586319" w:rsidRDefault="00586319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легковой автомобиль Волга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работавший в городе с населением 1,5 млн. человек в зимнее время, совершил пробег 85 км.</w:t>
      </w:r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0864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Волга </w:t>
      </w:r>
      <w:proofErr w:type="spellStart"/>
      <w:r w:rsidRPr="0058631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Сайбер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586319" w:rsidRPr="00586319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легкового автомобиля Волга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Сайбер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11,0 л/100 км;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городе с населением 1,5 млн. человек составляет D = 25%, за работу в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зимнее время D = 15%.</w:t>
      </w:r>
    </w:p>
    <w:p w:rsidR="00586319" w:rsidRPr="008A1B5D" w:rsidRDefault="0058631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586319" w:rsidRPr="008A1B5D" w:rsidRDefault="00586319" w:rsidP="00DB2F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58631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586319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58631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=0,01×11,0×85×(1+0,01×40)=13,1л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91EB0" w:rsidRPr="00A07D09" w:rsidRDefault="00A91EB0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07D09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A91EB0" w:rsidRPr="00A07D09" w:rsidRDefault="00A91EB0" w:rsidP="00DB2F6C">
      <w:pPr>
        <w:pStyle w:val="a3"/>
        <w:numPr>
          <w:ilvl w:val="0"/>
          <w:numId w:val="9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7D09">
        <w:rPr>
          <w:rFonts w:ascii="Times New Roman" w:hAnsi="Times New Roman" w:cs="Times New Roman"/>
          <w:sz w:val="24"/>
          <w:szCs w:val="24"/>
        </w:rPr>
        <w:t>Дизельное топливо марки Л-0,2-40 полученное с нефтеперерабатывающего завода (НПЗ), подвергнуто в нефтебазе лабораторному анализу. Получены следующие значения показателей качества: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12" w:type="dxa"/>
        <w:jc w:val="center"/>
        <w:tblInd w:w="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9"/>
        <w:gridCol w:w="1560"/>
        <w:gridCol w:w="2173"/>
      </w:tblGrid>
      <w:tr w:rsidR="00A91EB0" w:rsidRPr="001B6924" w:rsidTr="006C0690">
        <w:trPr>
          <w:jc w:val="center"/>
        </w:trPr>
        <w:tc>
          <w:tcPr>
            <w:tcW w:w="5579" w:type="dxa"/>
            <w:vMerge w:val="restart"/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A91EB0" w:rsidRPr="001B6924" w:rsidTr="006C0690">
        <w:trPr>
          <w:jc w:val="center"/>
        </w:trPr>
        <w:tc>
          <w:tcPr>
            <w:tcW w:w="55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305-82</w:t>
            </w:r>
          </w:p>
        </w:tc>
      </w:tr>
      <w:tr w:rsidR="00A91EB0" w:rsidRPr="001B6924" w:rsidTr="006C069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07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91EB0" w:rsidRPr="001B6924" w:rsidTr="006C0690">
        <w:trPr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застывания,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</w:t>
            </w:r>
            <w:r w:rsidR="00A07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A91EB0" w:rsidRPr="001B6924" w:rsidTr="006C0690">
        <w:trPr>
          <w:trHeight w:val="619"/>
          <w:jc w:val="center"/>
        </w:trPr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Кинематическая вязкость при 20 </w:t>
            </w:r>
            <w:r w:rsidRPr="001B6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3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сСт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A07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B0" w:rsidRPr="001B6924" w:rsidRDefault="00A91E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3,0-6,0</w:t>
            </w:r>
          </w:p>
        </w:tc>
      </w:tr>
    </w:tbl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  Расшифруйте дизельного топлива, укажите область применения. Произведите сравнительный анализ данных из паспорта и ГОСТ. Поясните влияние отклонений каждого показателя топлива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305-82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A91EB0" w:rsidRPr="001B6924" w:rsidRDefault="00A91EB0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топлива расшифровывается следующим образом: Д – дизельное; Л – летнее; 0,2 – процентное содержание серы (неактивной), </w:t>
      </w:r>
      <w:r w:rsidRPr="001B6924">
        <w:rPr>
          <w:rFonts w:ascii="Times New Roman" w:hAnsi="Times New Roman" w:cs="Times New Roman"/>
          <w:sz w:val="24"/>
          <w:szCs w:val="24"/>
        </w:rPr>
        <w:t>40 – температура вспышки, определяемая в закрытом тигле.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дизельного топлива, которые определены ГОСТ 305-82. Влияние отклонений показателей на работу двигателя и долговечность его систем и механизмов следующие:</w:t>
      </w:r>
    </w:p>
    <w:p w:rsidR="00A91EB0" w:rsidRPr="001B6924" w:rsidRDefault="00A91EB0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i/>
          <w:sz w:val="24"/>
          <w:szCs w:val="24"/>
        </w:rPr>
        <w:t>цетановое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 xml:space="preserve"> число </w:t>
      </w:r>
      <w:r w:rsidRPr="001B6924">
        <w:rPr>
          <w:rFonts w:ascii="Times New Roman" w:hAnsi="Times New Roman" w:cs="Times New Roman"/>
          <w:sz w:val="24"/>
          <w:szCs w:val="24"/>
        </w:rPr>
        <w:t>находится в приделах нормы;</w:t>
      </w:r>
    </w:p>
    <w:p w:rsidR="00A91EB0" w:rsidRPr="001B6924" w:rsidRDefault="00A91EB0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 </w:t>
      </w:r>
      <w:r w:rsidR="00A07D09">
        <w:rPr>
          <w:rFonts w:ascii="Times New Roman" w:hAnsi="Times New Roman" w:cs="Times New Roman"/>
          <w:sz w:val="24"/>
          <w:szCs w:val="24"/>
        </w:rPr>
        <w:t>соответствует ГОСТ.</w:t>
      </w:r>
    </w:p>
    <w:p w:rsidR="00A91EB0" w:rsidRPr="001B6924" w:rsidRDefault="00A91EB0" w:rsidP="00DB2F6C">
      <w:pPr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занижена, капли при распылении получаются очень мелкими, дальность  их полета уменьшается</w:t>
      </w:r>
      <w:r w:rsidR="0008641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и они концентрируются и сгорают в основном в непосредственной близости от форсунок, что приводит к перегреву и деформации форсунок.</w:t>
      </w: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A91EB0" w:rsidRPr="001B6924" w:rsidRDefault="00A91EB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2)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07D09" w:rsidRPr="00A07D09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</w:t>
      </w:r>
      <w:proofErr w:type="spellEnd"/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Nexia</w:t>
      </w:r>
      <w:proofErr w:type="spellEnd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оборудованный кондиционером и работавший в городе с населением 150 тыс. человек, совершил пробег 115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F518ED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F518ED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0864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Daewoo</w:t>
      </w:r>
      <w:proofErr w:type="spellEnd"/>
      <w:r w:rsidR="0008641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A07D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Nexia</w:t>
      </w:r>
      <w:proofErr w:type="spellEnd"/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легкового автомобиля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DaewooNexia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8,2 л/100 км;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городе с населением 150 тыс. человек составляет D = 10%, при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</w:t>
      </w:r>
      <w:r w:rsidR="0008641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кондиционера при движении автомобиля составляет D = 7%.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A07D09" w:rsidRPr="008A1B5D" w:rsidRDefault="00A07D09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A07D0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A07D0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A07D09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A07D0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=0,01×11,0×8,2×(1+0,01×17)=11л</w:t>
      </w:r>
    </w:p>
    <w:p w:rsidR="008C6961" w:rsidRDefault="008C6961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7398B" w:rsidRPr="0027398B" w:rsidRDefault="0027398B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398B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27398B" w:rsidRPr="001B6924" w:rsidRDefault="0027398B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М-10В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27398B" w:rsidRPr="001B6924" w:rsidRDefault="0027398B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27398B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11,0±0,5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27398B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27398B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98B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98B" w:rsidRPr="001B6924" w:rsidRDefault="0027398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27398B" w:rsidRPr="001B6924" w:rsidRDefault="0027398B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7398B" w:rsidRPr="001B6924" w:rsidRDefault="0027398B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27398B" w:rsidRPr="001B6924" w:rsidRDefault="0027398B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27398B" w:rsidRPr="001B6924" w:rsidRDefault="0027398B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цифра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10 – характеризует класс кинематической 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08641D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а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27398B" w:rsidRPr="001B6924" w:rsidRDefault="0027398B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27398B" w:rsidRPr="001B6924" w:rsidRDefault="0027398B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="000864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21CB1">
        <w:rPr>
          <w:rFonts w:ascii="Times New Roman" w:hAnsi="Times New Roman" w:cs="Times New Roman"/>
          <w:color w:val="000000"/>
          <w:sz w:val="24"/>
          <w:szCs w:val="24"/>
        </w:rPr>
        <w:t>в пределах нормы.</w:t>
      </w:r>
    </w:p>
    <w:p w:rsidR="0027398B" w:rsidRPr="001B6924" w:rsidRDefault="0027398B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27398B" w:rsidRPr="001B6924" w:rsidRDefault="0027398B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завышены в результате образуются продукты, вызывающие старение масла.</w:t>
      </w:r>
    </w:p>
    <w:p w:rsidR="0027398B" w:rsidRPr="001B6924" w:rsidRDefault="0027398B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7398B" w:rsidRPr="001B6924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27398B"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F21CB1" w:rsidRPr="00F21CB1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легковой автомобиль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S500, оборудованный установкой климат-контроль, в зимнее время за рабочую смену в городе с населением 4 млн. человек совершил пробег 75 км, при этом вынужденный простой автомобиля с работающим двигателем составил 2 часа.</w:t>
      </w:r>
      <w:r w:rsidR="00DC187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>
        <w:rPr>
          <w:rFonts w:ascii="Times New Roman" w:hAnsi="Times New Roman" w:cs="Times New Roman"/>
          <w:i/>
          <w:sz w:val="24"/>
          <w:szCs w:val="24"/>
        </w:rPr>
        <w:t>легкового</w:t>
      </w:r>
      <w:r w:rsidRPr="00F518ED">
        <w:rPr>
          <w:rFonts w:ascii="Times New Roman" w:hAnsi="Times New Roman" w:cs="Times New Roman"/>
          <w:i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="00DC18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Mercedes-Benz</w:t>
      </w:r>
      <w:proofErr w:type="spellEnd"/>
      <w:r w:rsidRPr="00F21C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S500</w:t>
      </w:r>
      <w:r w:rsidRPr="001B6924">
        <w:rPr>
          <w:rFonts w:ascii="Times New Roman" w:hAnsi="Times New Roman" w:cs="Times New Roman"/>
          <w:i/>
          <w:sz w:val="24"/>
          <w:szCs w:val="24"/>
        </w:rPr>
        <w:t>?</w:t>
      </w:r>
    </w:p>
    <w:p w:rsidR="00F21CB1" w:rsidRPr="008A1B5D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F21CB1" w:rsidRPr="008A1B5D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для легкового автомобиля Mercedes-BenzS500</w:t>
      </w:r>
    </w:p>
    <w:p w:rsidR="00F21CB1" w:rsidRPr="008A1B5D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составляет     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hAnsi="Times New Roman" w:cs="Times New Roman"/>
          <w:sz w:val="24"/>
          <w:szCs w:val="24"/>
        </w:rPr>
        <w:t xml:space="preserve"> = 14,8 л/100 км;</w:t>
      </w:r>
    </w:p>
    <w:p w:rsidR="00F21CB1" w:rsidRPr="008A1B5D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время вынужденного простоя с работающим двигателем T = 2,0 часа;</w:t>
      </w:r>
    </w:p>
    <w:p w:rsidR="00DC1872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надбавка за работу в городе с населением 4 млн. человек составляет D = 25%;</w:t>
      </w:r>
    </w:p>
    <w:p w:rsidR="00DC1872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 за работу в зимнее время D = 10%; </w:t>
      </w:r>
    </w:p>
    <w:p w:rsidR="00DC1872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при использовании установки климат-контроль при движении автомобиля D = 10%; </w:t>
      </w:r>
    </w:p>
    <w:p w:rsidR="00F21CB1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при вынужденном простое автомобиля с работающим двигателем за один час простоя - 10% от значения базовой нормы, то же на стоянке при использовании установки климат-контроль - 10% от значения базовой нормы.</w:t>
      </w:r>
    </w:p>
    <w:p w:rsidR="00F21CB1" w:rsidRPr="008A1B5D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 xml:space="preserve">Дополнительный расход топлива на простой автомобиля с работающим двигателем составит:  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proofErr w:type="spellStart"/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доп</w:t>
      </w:r>
      <w:proofErr w:type="spellEnd"/>
      <w:r w:rsidRPr="00F21CB1">
        <w:rPr>
          <w:rFonts w:ascii="Times New Roman" w:hAnsi="Times New Roman" w:cs="Times New Roman"/>
          <w:b/>
          <w:i/>
          <w:sz w:val="24"/>
          <w:szCs w:val="24"/>
        </w:rPr>
        <w:t>=    0,01×Н</w:t>
      </w:r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 xml:space="preserve"> × </w:t>
      </w:r>
      <w:r w:rsidRPr="00F21CB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D×Т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 w:rsidRPr="008A1B5D">
        <w:rPr>
          <w:rFonts w:ascii="Times New Roman" w:hAnsi="Times New Roman" w:cs="Times New Roman"/>
          <w:sz w:val="24"/>
          <w:szCs w:val="24"/>
        </w:rPr>
        <w:t xml:space="preserve"> 0,01×14,0×8×2×2=5,92л                                                         </w:t>
      </w:r>
    </w:p>
    <w:p w:rsidR="00F21CB1" w:rsidRPr="008A1B5D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Нормативный расход топлива составляет:</w:t>
      </w:r>
    </w:p>
    <w:p w:rsidR="00F21CB1" w:rsidRPr="007321BD" w:rsidRDefault="00F21CB1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F21CB1">
        <w:rPr>
          <w:rFonts w:ascii="Times New Roman" w:hAnsi="Times New Roman" w:cs="Times New Roman"/>
          <w:b/>
          <w:i/>
          <w:sz w:val="24"/>
          <w:szCs w:val="24"/>
        </w:rPr>
        <w:t xml:space="preserve">)+ </w:t>
      </w:r>
      <w:r w:rsidRPr="00F21CB1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proofErr w:type="spellStart"/>
      <w:r w:rsidRPr="00F21CB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доп</w:t>
      </w:r>
      <w:proofErr w:type="spellEnd"/>
      <w:r w:rsidRPr="007321BD">
        <w:rPr>
          <w:rFonts w:ascii="Times New Roman" w:hAnsi="Times New Roman" w:cs="Times New Roman"/>
          <w:sz w:val="24"/>
          <w:szCs w:val="24"/>
        </w:rPr>
        <w:t xml:space="preserve"> =0,01×14,8×75×(1+0,01×45)+5,92=22</w:t>
      </w:r>
      <w:r w:rsidRPr="008A1B5D">
        <w:rPr>
          <w:rFonts w:ascii="Times New Roman" w:hAnsi="Times New Roman" w:cs="Times New Roman"/>
          <w:sz w:val="24"/>
          <w:szCs w:val="24"/>
        </w:rPr>
        <w:t>л</w:t>
      </w: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21CB1" w:rsidRPr="00F21CB1" w:rsidRDefault="00F21CB1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21CB1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F21CB1" w:rsidRPr="00F21CB1" w:rsidRDefault="00F21CB1" w:rsidP="00DB2F6C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21CB1">
        <w:rPr>
          <w:rFonts w:ascii="Times New Roman" w:hAnsi="Times New Roman" w:cs="Times New Roman"/>
          <w:sz w:val="24"/>
          <w:szCs w:val="24"/>
        </w:rPr>
        <w:t>Трансмиссионное масло марки ТСП-15к (ТМ-3-18),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F21CB1" w:rsidRPr="001B6924" w:rsidTr="006C069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23652-79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  <w:r w:rsidR="00F21CB1"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0,01</w:t>
            </w:r>
          </w:p>
        </w:tc>
      </w:tr>
      <w:tr w:rsidR="00F21CB1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F21CB1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CB1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1" w:rsidRPr="001B6924" w:rsidRDefault="00F21CB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выше  -25</w:t>
            </w:r>
          </w:p>
        </w:tc>
      </w:tr>
    </w:tbl>
    <w:p w:rsidR="00F21CB1" w:rsidRPr="001B6924" w:rsidRDefault="00F21CB1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21CB1" w:rsidRPr="001B6924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F21CB1" w:rsidRPr="001B6924" w:rsidRDefault="00F21CB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21CB1" w:rsidRPr="001B6924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трансмиссионное,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в маркировке означает,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что продукт сезонный и получен из сернистой нефти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обозначает наличие в масле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присадок</w:t>
      </w:r>
      <w:r w:rsidRPr="001B6924">
        <w:rPr>
          <w:rFonts w:ascii="Times New Roman" w:hAnsi="Times New Roman" w:cs="Times New Roman"/>
          <w:sz w:val="24"/>
          <w:szCs w:val="24"/>
        </w:rPr>
        <w:t>,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>15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 xml:space="preserve"> – это показатель вязкости, </w:t>
      </w:r>
      <w:r w:rsidRPr="001B6924">
        <w:rPr>
          <w:rFonts w:ascii="Times New Roman" w:hAnsi="Times New Roman" w:cs="Times New Roman"/>
          <w:i/>
          <w:color w:val="373436"/>
          <w:sz w:val="24"/>
          <w:szCs w:val="24"/>
          <w:shd w:val="clear" w:color="auto" w:fill="FFFFFF"/>
        </w:rPr>
        <w:t xml:space="preserve">к 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– значит, что масло предназначено для эксплуатации в К</w:t>
      </w:r>
      <w:r w:rsidR="00DC1872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ам</w:t>
      </w:r>
      <w:r w:rsidRPr="001B6924">
        <w:rPr>
          <w:rFonts w:ascii="Times New Roman" w:hAnsi="Times New Roman" w:cs="Times New Roman"/>
          <w:color w:val="373436"/>
          <w:sz w:val="24"/>
          <w:szCs w:val="24"/>
          <w:shd w:val="clear" w:color="auto" w:fill="FFFFFF"/>
        </w:rPr>
        <w:t>АЗах.</w:t>
      </w:r>
    </w:p>
    <w:p w:rsidR="00F21CB1" w:rsidRPr="001B6924" w:rsidRDefault="00F21CB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F21CB1" w:rsidRPr="001B6924" w:rsidRDefault="00F21CB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F21CB1" w:rsidRPr="001B6924" w:rsidRDefault="00F21CB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="00737D5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завышена, </w:t>
      </w:r>
      <w:proofErr w:type="spellStart"/>
      <w:r w:rsidR="00737D56" w:rsidRPr="00737D56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</w:t>
      </w:r>
      <w:proofErr w:type="spellEnd"/>
      <w:r w:rsidRPr="001B6924">
        <w:rPr>
          <w:rFonts w:ascii="Times New Roman" w:hAnsi="Times New Roman" w:cs="Times New Roman"/>
          <w:sz w:val="24"/>
          <w:szCs w:val="24"/>
        </w:rPr>
        <w:t xml:space="preserve"> ГОСТу</w:t>
      </w:r>
      <w:r w:rsidR="00737D56">
        <w:rPr>
          <w:rFonts w:ascii="Times New Roman" w:hAnsi="Times New Roman" w:cs="Times New Roman"/>
          <w:sz w:val="24"/>
          <w:szCs w:val="24"/>
        </w:rPr>
        <w:t>, механические примеси оказывают воздействие на поверхности, что способствует ускоренному изнашиванию.</w:t>
      </w:r>
    </w:p>
    <w:p w:rsidR="00F21CB1" w:rsidRPr="001B6924" w:rsidRDefault="00F21CB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F21CB1" w:rsidRPr="001B6924" w:rsidRDefault="00F21CB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1CB1" w:rsidRPr="00737D56" w:rsidRDefault="00737D56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F21CB1" w:rsidRPr="00737D56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городской автобус НефАЗ-5299-10-15 работал в городе с населением 2 млн. человек в зимнее время с использованием штатных </w:t>
      </w:r>
      <w:proofErr w:type="spellStart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отопителей</w:t>
      </w:r>
      <w:proofErr w:type="spellEnd"/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салона, совершил пробег 145 км при времени работы на линии 8 ч.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городско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автобус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НефАЗ-5299-10-15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737D56" w:rsidRPr="00737D56" w:rsidRDefault="00737D56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транспортная норма расхода топлива на пробег для городского автобуса НефАЗ-5299-10-15 составляет    </w:t>
      </w:r>
      <w:r w:rsidRPr="00737D56">
        <w:rPr>
          <w:rFonts w:ascii="Times New Roman" w:hAnsi="Times New Roman" w:cs="Times New Roman"/>
          <w:sz w:val="24"/>
          <w:szCs w:val="24"/>
        </w:rPr>
        <w:t>Н</w:t>
      </w:r>
      <w:r w:rsidRPr="00737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= 39,0 л/100 км;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городе с населением 2 млн. человек составляет D = 20%; за работу в зимнее  время составляет D = 8%;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работу </w:t>
      </w:r>
      <w:proofErr w:type="spellStart"/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отопителя</w:t>
      </w:r>
      <w:proofErr w:type="spellEnd"/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</w:t>
      </w:r>
      <w:r w:rsidRPr="00737D56">
        <w:rPr>
          <w:rFonts w:ascii="Times New Roman" w:hAnsi="Times New Roman" w:cs="Times New Roman"/>
          <w:sz w:val="24"/>
          <w:szCs w:val="24"/>
        </w:rPr>
        <w:t xml:space="preserve"> Н</w:t>
      </w:r>
      <w:r w:rsidRPr="00737D56">
        <w:rPr>
          <w:rFonts w:ascii="Times New Roman" w:hAnsi="Times New Roman" w:cs="Times New Roman"/>
          <w:sz w:val="24"/>
          <w:szCs w:val="24"/>
          <w:vertAlign w:val="subscript"/>
        </w:rPr>
        <w:t>от</w:t>
      </w: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2,5 л/ч.</w:t>
      </w: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7D56" w:rsidRPr="00737D56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D56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737D56" w:rsidRPr="00B42E39" w:rsidRDefault="00737D56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737D5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737D5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737D56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 xml:space="preserve">)+ </w:t>
      </w:r>
      <w:proofErr w:type="spellStart"/>
      <w:r w:rsidRPr="00737D56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737D5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от</w:t>
      </w:r>
      <w:r w:rsidRPr="00B42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×</w:t>
      </w:r>
      <w:r w:rsidRPr="00737D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</w:t>
      </w:r>
      <w:proofErr w:type="spellEnd"/>
      <w:r w:rsidRPr="00B42E39">
        <w:rPr>
          <w:rFonts w:ascii="Times New Roman" w:hAnsi="Times New Roman" w:cs="Times New Roman"/>
          <w:sz w:val="24"/>
          <w:szCs w:val="24"/>
        </w:rPr>
        <w:t xml:space="preserve"> =0,01×39,0×145×(1+0,01×28)+2,5×8=92,4</w:t>
      </w:r>
      <w:r w:rsidRPr="00737D56">
        <w:rPr>
          <w:rFonts w:ascii="Times New Roman" w:hAnsi="Times New Roman" w:cs="Times New Roman"/>
          <w:sz w:val="24"/>
          <w:szCs w:val="24"/>
        </w:rPr>
        <w:t>л</w:t>
      </w:r>
    </w:p>
    <w:p w:rsidR="0027398B" w:rsidRPr="00B42E39" w:rsidRDefault="0027398B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37D56" w:rsidRPr="006C0690" w:rsidRDefault="00737D56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737D56" w:rsidRPr="001B6924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737D56" w:rsidRPr="001B6924">
        <w:rPr>
          <w:rFonts w:ascii="Times New Roman" w:hAnsi="Times New Roman" w:cs="Times New Roman"/>
          <w:sz w:val="24"/>
          <w:szCs w:val="24"/>
        </w:rPr>
        <w:t>Пластичная смазка марки Литол-24,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737D56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21150-87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20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500-1000</w:t>
            </w:r>
          </w:p>
        </w:tc>
      </w:tr>
      <w:tr w:rsidR="00737D56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Коллоидная стабильность, % выделенного масла,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49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56" w:rsidRPr="001B6924" w:rsidRDefault="00737D56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737D56" w:rsidRPr="001B6924" w:rsidRDefault="00737D56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7D56" w:rsidRPr="001B6924" w:rsidRDefault="00737D56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пластичной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21150-87 </w:t>
      </w:r>
      <w:r w:rsidRPr="001B6924">
        <w:rPr>
          <w:rFonts w:ascii="Times New Roman" w:hAnsi="Times New Roman" w:cs="Times New Roman"/>
          <w:sz w:val="24"/>
          <w:szCs w:val="24"/>
        </w:rPr>
        <w:t>на работу смазываемых механизмов.</w:t>
      </w:r>
    </w:p>
    <w:p w:rsidR="00737D56" w:rsidRPr="001B6924" w:rsidRDefault="00737D56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737D56" w:rsidRPr="001B6924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Состав: нефтяное масло вязкостью 60-75 мм2/с при 50°С, загущенное литиевым мылом 12-гидроксистеариновой кислоты, содержит антиокислительную и вязкостную присадки.  Антифрикционная многоцелевая водостойкая смазка предназначена для смазывания в узлах трения колесных машин, гусеничных транспортных средств и промышленного оборудования, для судового и железнодорожного транспорта. Рекомендуется также для всех типов подшипников качения и скольжения, шарниров, зубчатых и других передач. </w:t>
      </w:r>
    </w:p>
    <w:p w:rsidR="00737D56" w:rsidRPr="001B6924" w:rsidRDefault="00737D56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пластичной смазки, которые определены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21150-87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737D56" w:rsidRPr="001B6924" w:rsidRDefault="00737D56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каплепадения </w:t>
      </w:r>
      <w:r w:rsidR="00854988">
        <w:rPr>
          <w:rFonts w:ascii="Times New Roman" w:hAnsi="Times New Roman" w:cs="Times New Roman"/>
          <w:color w:val="000000"/>
          <w:sz w:val="24"/>
          <w:szCs w:val="24"/>
        </w:rPr>
        <w:t>соответствует ГОСТу;</w:t>
      </w:r>
    </w:p>
    <w:p w:rsidR="00737D56" w:rsidRPr="001B6924" w:rsidRDefault="00737D56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737D56" w:rsidRPr="001B6924" w:rsidRDefault="00737D56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коллоидная стабильность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занижена</w:t>
      </w: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ухудшается</w:t>
      </w:r>
      <w:r w:rsidR="00DC18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способность смазки сопротивляться отделению дисперсионной среды (масла) при хранении и в процессе применения.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C6961" w:rsidRDefault="006C0690" w:rsidP="00DB2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737D56"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</w:t>
      </w:r>
    </w:p>
    <w:p w:rsidR="006C0690" w:rsidRPr="00737D56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одиночный бортовой автомобиль КамАЗ-43253-15 при пробеге 320 км выполнил транспортную работу в объеме 1750 </w:t>
      </w:r>
      <w:proofErr w:type="spellStart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эксплуатации, не требующих применения надбавок или снижений. </w:t>
      </w:r>
      <w:r w:rsidRPr="00737D5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одиночн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бортово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 w:rsid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КамАЗ-43253-15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КамАЗ-43253-15 составляет </w:t>
      </w:r>
      <w:r w:rsidRPr="006C0690">
        <w:rPr>
          <w:rFonts w:ascii="Times New Roman" w:hAnsi="Times New Roman" w:cs="Times New Roman"/>
          <w:sz w:val="24"/>
          <w:szCs w:val="24"/>
        </w:rPr>
        <w:t>Н</w:t>
      </w:r>
      <w:r w:rsidRPr="006C069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24,2 л/100 км;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дизельного топлива на перевозку полезного груза составляет </w:t>
      </w:r>
      <w:r w:rsidRPr="006C0690">
        <w:rPr>
          <w:rFonts w:ascii="Times New Roman" w:hAnsi="Times New Roman" w:cs="Times New Roman"/>
          <w:sz w:val="24"/>
          <w:szCs w:val="24"/>
        </w:rPr>
        <w:t>Н</w:t>
      </w:r>
      <w:r w:rsidRPr="006C069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1,3 л/100 </w:t>
      </w:r>
      <w:proofErr w:type="spellStart"/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0690" w:rsidRPr="006C0690" w:rsidRDefault="006C0690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69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6C0690" w:rsidRPr="008A1B5D" w:rsidRDefault="006C0690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6C06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= 0,01×(</w:t>
      </w: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6C06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+ Н</w:t>
      </w:r>
      <w:r w:rsidRPr="006C06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6C0690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6C0690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6C0690">
        <w:rPr>
          <w:rFonts w:ascii="Times New Roman" w:hAnsi="Times New Roman" w:cs="Times New Roman"/>
          <w:sz w:val="24"/>
          <w:szCs w:val="24"/>
        </w:rPr>
        <w:t xml:space="preserve"> =0,01×(24,2×320+1,3×1750)=100,2л</w:t>
      </w:r>
    </w:p>
    <w:p w:rsidR="006C0690" w:rsidRPr="00737D56" w:rsidRDefault="006C0690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54988" w:rsidRPr="006C0690" w:rsidRDefault="00854988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69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854988" w:rsidRPr="001B6924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854988" w:rsidRPr="001B6924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854988" w:rsidRPr="001B6924" w:rsidRDefault="0085498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854988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953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854988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854988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988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988" w:rsidRPr="001B6924" w:rsidRDefault="0085498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854988" w:rsidRPr="001B6924" w:rsidRDefault="0085498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54988" w:rsidRPr="001B6924" w:rsidRDefault="0085498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854988" w:rsidRPr="001B6924" w:rsidRDefault="00854988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54988" w:rsidRPr="001B6924" w:rsidRDefault="0085498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854988" w:rsidRPr="001B6924" w:rsidRDefault="0085498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854988" w:rsidRPr="001B6924" w:rsidRDefault="0085498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953A2">
        <w:rPr>
          <w:rFonts w:ascii="Times New Roman" w:hAnsi="Times New Roman" w:cs="Times New Roman"/>
          <w:sz w:val="24"/>
          <w:szCs w:val="24"/>
        </w:rPr>
        <w:t>занижена, смазка тугоплавкая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</w:p>
    <w:p w:rsidR="00854988" w:rsidRPr="001B6924" w:rsidRDefault="00854988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854988" w:rsidRPr="001B6924" w:rsidRDefault="00854988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 w:rsidR="00DC187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953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соответствует стандарту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854988" w:rsidRPr="000E16AC" w:rsidRDefault="00854988" w:rsidP="00DB2F6C">
      <w:pPr>
        <w:pStyle w:val="a3"/>
        <w:numPr>
          <w:ilvl w:val="0"/>
          <w:numId w:val="9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16AC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6C0690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6AC" w:rsidRPr="00737D56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бортовой автомобиль КамАЗ-65117-62 с прицепом выполнил транспортную работу в объеме 8400 </w:t>
      </w:r>
      <w:proofErr w:type="spellStart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условиях зимнего времени по горным дорогам на высоте 800 - 2000 м и совершил общий пробег 470 км.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6C06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бортово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0E16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КамАЗ-65117-62 с 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0E16AC" w:rsidRPr="000E16AC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для бортового автомобиля КамАЗ-65117-62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26,0 л/100 км;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дополнительную массу прицепа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q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надбавка за работу в зимнее время составляет D = 8%; за работу в горных условиях на высоте от 800 до 2000 м над уровнем моря D = 10%;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масса снаряженного прицепа</w:t>
      </w:r>
      <w:r w:rsidRPr="008A1B5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=4,2 т;</w:t>
      </w:r>
    </w:p>
    <w:p w:rsidR="000E16AC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автомобиля КамАЗ-65117-62 с прицепом составляет:</w:t>
      </w:r>
    </w:p>
    <w:p w:rsidR="000E16AC" w:rsidRPr="008A1B5D" w:rsidRDefault="000E16AC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0E16AC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0E16A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0E16AC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0E16A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0E16AC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0E16AC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0E16A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=26,0+1,3×4,2=31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5л/100 км.</w:t>
      </w:r>
    </w:p>
    <w:p w:rsidR="006C0690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6AC" w:rsidRPr="008A1B5D" w:rsidRDefault="000E16AC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0E16AC" w:rsidRPr="00B42E39" w:rsidRDefault="000E16AC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= 0,01×(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B42E3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 xml:space="preserve">+ 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B42E39">
        <w:rPr>
          <w:rFonts w:ascii="Times New Roman" w:hAnsi="Times New Roman" w:cs="Times New Roman"/>
          <w:b/>
          <w:i/>
          <w:sz w:val="24"/>
          <w:szCs w:val="24"/>
        </w:rPr>
        <w:t>)×(1+0,01×</w:t>
      </w:r>
      <w:r w:rsidR="00D33AD2"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="00D33AD2" w:rsidRPr="00B42E3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D33AD2" w:rsidRPr="00B42E39">
        <w:rPr>
          <w:rFonts w:ascii="Times New Roman" w:hAnsi="Times New Roman" w:cs="Times New Roman"/>
          <w:sz w:val="24"/>
          <w:szCs w:val="24"/>
        </w:rPr>
        <w:t>=0,1×</w:t>
      </w:r>
      <w:r w:rsidRPr="00B42E39">
        <w:rPr>
          <w:rFonts w:ascii="Times New Roman" w:hAnsi="Times New Roman" w:cs="Times New Roman"/>
          <w:sz w:val="24"/>
          <w:szCs w:val="24"/>
        </w:rPr>
        <w:t>(31,5×470+1,3×8400)×(1+0,01×18)=303,6</w:t>
      </w:r>
      <w:r w:rsidRPr="008A1B5D">
        <w:rPr>
          <w:rFonts w:ascii="Times New Roman" w:hAnsi="Times New Roman" w:cs="Times New Roman"/>
          <w:sz w:val="24"/>
          <w:szCs w:val="24"/>
        </w:rPr>
        <w:t>л</w:t>
      </w:r>
    </w:p>
    <w:p w:rsidR="006C0690" w:rsidRPr="00B42E39" w:rsidRDefault="006C0690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53A2" w:rsidRPr="0083443D" w:rsidRDefault="00F953A2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8344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вариант</w:t>
      </w:r>
    </w:p>
    <w:p w:rsidR="00F953A2" w:rsidRPr="001B6924" w:rsidRDefault="0083443D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F953A2" w:rsidRPr="001B6924">
        <w:rPr>
          <w:rFonts w:ascii="Times New Roman" w:hAnsi="Times New Roman" w:cs="Times New Roman"/>
          <w:sz w:val="24"/>
          <w:szCs w:val="24"/>
        </w:rPr>
        <w:t>Автомобильный бензин марки А</w:t>
      </w:r>
      <w:r w:rsidR="006D4762">
        <w:rPr>
          <w:rFonts w:ascii="Times New Roman" w:hAnsi="Times New Roman" w:cs="Times New Roman"/>
          <w:sz w:val="24"/>
          <w:szCs w:val="24"/>
        </w:rPr>
        <w:t>И</w:t>
      </w:r>
      <w:r w:rsidR="00F953A2" w:rsidRPr="001B6924">
        <w:rPr>
          <w:rFonts w:ascii="Times New Roman" w:hAnsi="Times New Roman" w:cs="Times New Roman"/>
          <w:sz w:val="24"/>
          <w:szCs w:val="24"/>
        </w:rPr>
        <w:t>-</w:t>
      </w:r>
      <w:r w:rsidR="006D4762">
        <w:rPr>
          <w:rFonts w:ascii="Times New Roman" w:hAnsi="Times New Roman" w:cs="Times New Roman"/>
          <w:sz w:val="24"/>
          <w:szCs w:val="24"/>
        </w:rPr>
        <w:t>93</w:t>
      </w:r>
      <w:r w:rsidR="00F953A2" w:rsidRPr="001B6924">
        <w:rPr>
          <w:rFonts w:ascii="Times New Roman" w:hAnsi="Times New Roman" w:cs="Times New Roman"/>
          <w:sz w:val="24"/>
          <w:szCs w:val="24"/>
        </w:rPr>
        <w:t>, полученный с нефтеперерабатывающего завода (НПЗ), подвергнут в нефтебазе лабораторному анализу. Получены следующие значения показателей качества: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F953A2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2084-77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Концентрация фактических смол, мг 100 см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производства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953A2"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насыщенных паров, кПа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D4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F953A2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серы,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  <w:r w:rsidR="006D4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A2" w:rsidRPr="001B6924" w:rsidRDefault="00F953A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:rsidR="00F953A2" w:rsidRPr="001B6924" w:rsidRDefault="00F953A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53A2" w:rsidRPr="001B6924" w:rsidRDefault="00F953A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>Расшифруйте марку бензина. Произведите сравнительный анализ данных из паспорта и ГОСТ. Поясните влияние отклонений каждого показателя бензина от требований ГОСТ 2084-77 на работу двигателя</w:t>
      </w:r>
      <w:r w:rsidRPr="001B692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F953A2" w:rsidRPr="001B6924" w:rsidRDefault="00F953A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Решение:</w:t>
      </w:r>
    </w:p>
    <w:p w:rsidR="00F953A2" w:rsidRPr="001B6924" w:rsidRDefault="00F953A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Приведенная марка топлива расшифровывается следующим образом: цифры указывают октановое число, определяемое по</w:t>
      </w:r>
      <w:r w:rsidR="00443B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моторному</w:t>
      </w:r>
      <w:r w:rsidRPr="001B6924">
        <w:rPr>
          <w:rFonts w:ascii="Times New Roman" w:hAnsi="Times New Roman" w:cs="Times New Roman"/>
          <w:sz w:val="24"/>
          <w:szCs w:val="24"/>
        </w:rPr>
        <w:t xml:space="preserve"> методу.</w:t>
      </w:r>
    </w:p>
    <w:p w:rsidR="00F953A2" w:rsidRPr="001B6924" w:rsidRDefault="00F953A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Впишем в таблицу показатели качества бензина, которые определены ГОСТ 2084-77. Влияние отклонений показателей на работу двигателя и долговечность его систем и механизмов</w:t>
      </w:r>
      <w:r w:rsidR="00443B7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следующие:</w:t>
      </w:r>
    </w:p>
    <w:p w:rsidR="00F953A2" w:rsidRPr="001B6924" w:rsidRDefault="00F953A2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sz w:val="24"/>
          <w:szCs w:val="24"/>
        </w:rPr>
        <w:t>концентрация фактических смол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завышена, образуется нагар, что приводит к износу деталей;</w:t>
      </w:r>
    </w:p>
    <w:p w:rsidR="00F953A2" w:rsidRPr="001B6924" w:rsidRDefault="00F953A2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давление насыщенных паров </w:t>
      </w:r>
      <w:r w:rsidRPr="001B6924">
        <w:rPr>
          <w:rFonts w:ascii="Times New Roman" w:hAnsi="Times New Roman" w:cs="Times New Roman"/>
          <w:sz w:val="24"/>
          <w:szCs w:val="24"/>
        </w:rPr>
        <w:t>соответствует ГОСТу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53A2" w:rsidRPr="001B6924" w:rsidRDefault="00F953A2" w:rsidP="00DB2F6C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массовая доля серы </w:t>
      </w:r>
      <w:r w:rsidR="00443B7A">
        <w:rPr>
          <w:rFonts w:ascii="Times New Roman" w:hAnsi="Times New Roman" w:cs="Times New Roman"/>
          <w:color w:val="000000"/>
          <w:sz w:val="24"/>
          <w:szCs w:val="24"/>
        </w:rPr>
        <w:t xml:space="preserve">завышена, повышается </w:t>
      </w:r>
      <w:proofErr w:type="spellStart"/>
      <w:r w:rsidR="00443B7A">
        <w:rPr>
          <w:rFonts w:ascii="Times New Roman" w:hAnsi="Times New Roman" w:cs="Times New Roman"/>
          <w:color w:val="000000"/>
          <w:sz w:val="24"/>
          <w:szCs w:val="24"/>
        </w:rPr>
        <w:t>кор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розийность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топлива.</w:t>
      </w:r>
    </w:p>
    <w:p w:rsidR="00F953A2" w:rsidRPr="001B6924" w:rsidRDefault="00F953A2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53A2" w:rsidRPr="001B6924" w:rsidRDefault="0083443D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F953A2"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3443D" w:rsidRPr="00737D56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седельный тягач МАЗ-5440-А8 с полуприцепом выполнил транспортную работу в объеме 16200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600 км в условиях эксплуатации, не требующих применения надбавок или снижений.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83443D" w:rsidRPr="0083443D" w:rsidRDefault="0083443D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83443D" w:rsidRPr="0083443D" w:rsidRDefault="0083443D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для тягача одиночного МАЗ-5440-А8 составляет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=18,7 л/100 км;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дополнительную массу полуприцепа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масса снаряженного полуприцепа </w:t>
      </w:r>
      <w:r w:rsidRPr="0083443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8,0 т;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МАЗ-5440-А8 с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полуприцепом без груза составляет: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=8,7+1,3×8,0=29,1 л/100 км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0E16AC" w:rsidRPr="0083443D" w:rsidRDefault="0083443D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= 0,01×(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+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3443D">
        <w:rPr>
          <w:rFonts w:ascii="Times New Roman" w:hAnsi="Times New Roman" w:cs="Times New Roman"/>
          <w:sz w:val="24"/>
          <w:szCs w:val="24"/>
        </w:rPr>
        <w:t>=0,01×(29,1×600+1,3×16200)=385,2л</w:t>
      </w:r>
    </w:p>
    <w:p w:rsidR="000E16AC" w:rsidRPr="0083443D" w:rsidRDefault="000E16AC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D4762" w:rsidRPr="00190F54" w:rsidRDefault="006D4762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90F54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6D4762" w:rsidRPr="003E2C61" w:rsidRDefault="003E2C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="006D4762" w:rsidRPr="003E2C61">
        <w:rPr>
          <w:rFonts w:ascii="Times New Roman" w:hAnsi="Times New Roman" w:cs="Times New Roman"/>
          <w:sz w:val="24"/>
          <w:szCs w:val="24"/>
        </w:rPr>
        <w:t>Трансмиссионное масло марки Т</w:t>
      </w:r>
      <w:r w:rsidR="00DF049B" w:rsidRPr="003E2C61">
        <w:rPr>
          <w:rFonts w:ascii="Times New Roman" w:hAnsi="Times New Roman" w:cs="Times New Roman"/>
          <w:sz w:val="24"/>
          <w:szCs w:val="24"/>
        </w:rPr>
        <w:t>Э</w:t>
      </w:r>
      <w:r w:rsidR="00DF049B" w:rsidRPr="003E2C61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="00DF049B" w:rsidRPr="003E2C61">
        <w:rPr>
          <w:rFonts w:ascii="Times New Roman" w:hAnsi="Times New Roman" w:cs="Times New Roman"/>
          <w:sz w:val="24"/>
          <w:szCs w:val="24"/>
        </w:rPr>
        <w:t xml:space="preserve">-15 </w:t>
      </w:r>
      <w:r w:rsidR="006D4762" w:rsidRPr="003E2C61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123" w:type="dxa"/>
        <w:jc w:val="center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2126"/>
        <w:gridCol w:w="2603"/>
      </w:tblGrid>
      <w:tr w:rsidR="006D4762" w:rsidRPr="001B6924" w:rsidTr="006C0690">
        <w:trPr>
          <w:jc w:val="center"/>
        </w:trPr>
        <w:tc>
          <w:tcPr>
            <w:tcW w:w="4394" w:type="dxa"/>
            <w:vMerge w:val="restart"/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2365</w:t>
            </w:r>
            <w:r w:rsidR="00DF0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-79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Кинематическая вязкость мм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2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/с, при 100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15,0±1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Массовая доля механических примесей, %: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не более 0,0</w:t>
            </w:r>
            <w:r w:rsidR="00DF04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4762" w:rsidRPr="001B6924" w:rsidTr="006C0690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2" w:rsidRPr="001B6924" w:rsidRDefault="006D47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</w:t>
            </w:r>
            <w:r w:rsidR="00273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62" w:rsidRPr="001B6924" w:rsidRDefault="00DF049B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выше  -18</w:t>
            </w:r>
          </w:p>
        </w:tc>
      </w:tr>
    </w:tbl>
    <w:p w:rsidR="006D4762" w:rsidRPr="001B6924" w:rsidRDefault="006D4762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D4762" w:rsidRPr="001B6924" w:rsidRDefault="006D4762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23652-79 </w:t>
      </w:r>
      <w:r w:rsidRPr="001B6924">
        <w:rPr>
          <w:rFonts w:ascii="Times New Roman" w:hAnsi="Times New Roman" w:cs="Times New Roman"/>
          <w:sz w:val="24"/>
          <w:szCs w:val="24"/>
        </w:rPr>
        <w:t>на работу трансмиссии.</w:t>
      </w:r>
    </w:p>
    <w:p w:rsidR="006D4762" w:rsidRPr="001B6924" w:rsidRDefault="006D4762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6D4762" w:rsidRPr="007620BF" w:rsidRDefault="006D47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Приведенная марка трансмиссионного масла расшифровывается следующим образом: </w:t>
      </w:r>
      <w:r w:rsidRPr="001B6924">
        <w:rPr>
          <w:rFonts w:ascii="Times New Roman" w:hAnsi="Times New Roman" w:cs="Times New Roman"/>
          <w:i/>
          <w:sz w:val="24"/>
          <w:szCs w:val="24"/>
        </w:rPr>
        <w:t>Т</w:t>
      </w:r>
      <w:r w:rsidRPr="001B6924">
        <w:rPr>
          <w:rFonts w:ascii="Times New Roman" w:hAnsi="Times New Roman" w:cs="Times New Roman"/>
          <w:sz w:val="24"/>
          <w:szCs w:val="24"/>
        </w:rPr>
        <w:t xml:space="preserve"> – </w:t>
      </w:r>
      <w:r w:rsidRPr="007620BF">
        <w:rPr>
          <w:rFonts w:ascii="Times New Roman" w:hAnsi="Times New Roman" w:cs="Times New Roman"/>
          <w:sz w:val="24"/>
          <w:szCs w:val="24"/>
        </w:rPr>
        <w:t>трансмиссионное,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r w:rsidRPr="007620B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обозначает наличие в масле присадок</w:t>
      </w:r>
      <w:r w:rsidRPr="007620BF">
        <w:rPr>
          <w:rFonts w:ascii="Times New Roman" w:hAnsi="Times New Roman" w:cs="Times New Roman"/>
          <w:sz w:val="24"/>
          <w:szCs w:val="24"/>
        </w:rPr>
        <w:t>,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620B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15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показатель вязкости</w:t>
      </w:r>
      <w:r w:rsidR="007254B8"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всесезонного трансмиссионного масла для тракторов и других сельскохозяйственных машин в районах с умеренным климатом. Рабочий температурный диапазон масла -20...+100 °С.</w:t>
      </w:r>
    </w:p>
    <w:p w:rsidR="006D4762" w:rsidRPr="007620BF" w:rsidRDefault="006D4762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0BF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трансмиссионного масла, которые определены ГОСТ 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>23652-79</w:t>
      </w:r>
      <w:r w:rsidRPr="007620BF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трансмиссии следующие:</w:t>
      </w:r>
    </w:p>
    <w:p w:rsidR="006D4762" w:rsidRPr="007620BF" w:rsidRDefault="006D47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0BF">
        <w:rPr>
          <w:rFonts w:ascii="Times New Roman" w:hAnsi="Times New Roman" w:cs="Times New Roman"/>
          <w:i/>
          <w:sz w:val="24"/>
          <w:szCs w:val="24"/>
        </w:rPr>
        <w:t xml:space="preserve">кинематическая вязкость </w:t>
      </w:r>
      <w:r w:rsidRPr="007620BF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определенного предела, масло выдавливается из зоны трения, что приводит к непосредственному контакту между трущимися поверхностями и, как следствие, к их ускоренному изнашиванию;</w:t>
      </w:r>
    </w:p>
    <w:p w:rsidR="006D4762" w:rsidRPr="007620BF" w:rsidRDefault="006D47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0B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массовая доля механических примесей </w:t>
      </w:r>
      <w:r w:rsidRPr="007620BF">
        <w:rPr>
          <w:rFonts w:ascii="Times New Roman" w:hAnsi="Times New Roman" w:cs="Times New Roman"/>
          <w:sz w:val="24"/>
          <w:szCs w:val="24"/>
        </w:rPr>
        <w:t>соответствует ГОСТу;</w:t>
      </w:r>
    </w:p>
    <w:p w:rsidR="006D4762" w:rsidRPr="007620BF" w:rsidRDefault="006D4762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20BF">
        <w:rPr>
          <w:rFonts w:ascii="Times New Roman" w:hAnsi="Times New Roman" w:cs="Times New Roman"/>
          <w:i/>
          <w:sz w:val="24"/>
          <w:szCs w:val="24"/>
        </w:rPr>
        <w:t xml:space="preserve">температура застывания  </w:t>
      </w:r>
      <w:r w:rsidRPr="007620BF">
        <w:rPr>
          <w:rFonts w:ascii="Times New Roman" w:hAnsi="Times New Roman" w:cs="Times New Roman"/>
          <w:sz w:val="24"/>
          <w:szCs w:val="24"/>
        </w:rPr>
        <w:t>занижена, на эксплуатационных свойствах трансмиссионного масла это не отразится.</w:t>
      </w:r>
    </w:p>
    <w:p w:rsidR="0083443D" w:rsidRPr="007620BF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43D" w:rsidRPr="007620BF" w:rsidRDefault="0083443D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0BF">
        <w:rPr>
          <w:rFonts w:ascii="Times New Roman" w:hAnsi="Times New Roman" w:cs="Times New Roman"/>
          <w:sz w:val="24"/>
          <w:szCs w:val="24"/>
        </w:rPr>
        <w:t>2). 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83443D" w:rsidRPr="007620BF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20BF">
        <w:rPr>
          <w:rFonts w:ascii="Times New Roman" w:eastAsia="Times New Roman" w:hAnsi="Times New Roman" w:cs="Times New Roman"/>
          <w:i/>
          <w:sz w:val="24"/>
          <w:szCs w:val="24"/>
        </w:rPr>
        <w:t>Из путевого листа установлено, что автомобиль-самосвал КамАЗ-65115, вышедший из</w:t>
      </w:r>
    </w:p>
    <w:p w:rsidR="0083443D" w:rsidRPr="007620BF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20BF">
        <w:rPr>
          <w:rFonts w:ascii="Times New Roman" w:eastAsia="Times New Roman" w:hAnsi="Times New Roman" w:cs="Times New Roman"/>
          <w:i/>
          <w:sz w:val="24"/>
          <w:szCs w:val="24"/>
        </w:rPr>
        <w:t>капитального ремонта, совершил пробег 185 км, выполнив при этом m = 20 ездок с грузом. Работа осуществлялась в карьере.</w:t>
      </w:r>
      <w:r w:rsidRPr="007620BF">
        <w:rPr>
          <w:rFonts w:ascii="Times New Roman" w:hAnsi="Times New Roman" w:cs="Times New Roman"/>
          <w:i/>
          <w:sz w:val="24"/>
          <w:szCs w:val="24"/>
        </w:rPr>
        <w:t xml:space="preserve"> Какова норма расхода топлива </w:t>
      </w:r>
      <w:r w:rsidRPr="007620BF">
        <w:rPr>
          <w:rFonts w:ascii="Times New Roman" w:eastAsia="Times New Roman" w:hAnsi="Times New Roman" w:cs="Times New Roman"/>
          <w:i/>
          <w:sz w:val="24"/>
          <w:szCs w:val="24"/>
        </w:rPr>
        <w:t xml:space="preserve"> автомобиль-самосвал КамАЗ-65115</w:t>
      </w:r>
      <w:r w:rsidRPr="007620BF">
        <w:rPr>
          <w:rFonts w:ascii="Times New Roman" w:hAnsi="Times New Roman" w:cs="Times New Roman"/>
          <w:i/>
          <w:sz w:val="24"/>
          <w:szCs w:val="24"/>
        </w:rPr>
        <w:t>?</w:t>
      </w:r>
    </w:p>
    <w:p w:rsidR="0083443D" w:rsidRPr="0083443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транспортная норма расхода топлива на пробег для автомобиля-самосвала 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КамАЗ-65115 (с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коэффициентом загрузки 0,5)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36,8 л/100 км;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каждую ездку с грузом составляет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Z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= 0,25 л;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надбавки при обкатке автомобилей, вышедших из капитального ремонта, D = 10%; на работу в карьере D = 25%.</w:t>
      </w:r>
    </w:p>
    <w:p w:rsidR="0083443D" w:rsidRPr="008A1B5D" w:rsidRDefault="0083443D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83443D" w:rsidRPr="007321BD" w:rsidRDefault="0083443D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= 0,01×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proofErr w:type="spellEnd"/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×( 1+0,01×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)+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H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Z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 xml:space="preserve"> 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7321BD">
        <w:rPr>
          <w:rFonts w:ascii="Times New Roman" w:hAnsi="Times New Roman" w:cs="Times New Roman"/>
          <w:sz w:val="24"/>
          <w:szCs w:val="24"/>
        </w:rPr>
        <w:t>=0,01×36,8×185×(1+0,01×35)+0,25×20=96,9</w:t>
      </w:r>
      <w:r w:rsidRPr="008A1B5D">
        <w:rPr>
          <w:rFonts w:ascii="Times New Roman" w:hAnsi="Times New Roman" w:cs="Times New Roman"/>
          <w:sz w:val="24"/>
          <w:szCs w:val="24"/>
        </w:rPr>
        <w:t>л</w:t>
      </w:r>
    </w:p>
    <w:p w:rsidR="0083443D" w:rsidRPr="00737D56" w:rsidRDefault="0083443D" w:rsidP="00DB2F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E2C61" w:rsidRPr="003E2C61" w:rsidRDefault="003E2C61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E2C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вариант</w:t>
      </w:r>
    </w:p>
    <w:p w:rsidR="003E2C61" w:rsidRPr="001B6924" w:rsidRDefault="003E2C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 w:rsidR="00E819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="00D36493" w:rsidRP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/1</w:t>
      </w:r>
      <w:r w:rsidR="00E819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="00D36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3E2C61" w:rsidRPr="001B6924" w:rsidTr="006C069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1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E819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6C069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81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1" w:rsidRPr="001B6924" w:rsidRDefault="003E2C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19EE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3E2C61" w:rsidRPr="001B6924" w:rsidTr="006C069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3E2C61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C61" w:rsidRPr="001B6924" w:rsidRDefault="00E819E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61" w:rsidRPr="001B6924" w:rsidRDefault="00E819EE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3E2C61" w:rsidRPr="001B6924" w:rsidRDefault="003E2C61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3E2C61" w:rsidRPr="001B6924" w:rsidRDefault="003E2C61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3E2C61" w:rsidRPr="001B6924" w:rsidRDefault="003E2C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443B7A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цифра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10 – характеризует класс кинематической 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443B7A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а прописная буква показывает количественное содержание в масле присадок, В – до 8 % композиций присадок, предназначено  для среднефорсированных дизелей и карбюраторных двигателей.</w:t>
      </w:r>
    </w:p>
    <w:p w:rsidR="003E2C61" w:rsidRPr="001B6924" w:rsidRDefault="003E2C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3E2C61" w:rsidRPr="003E2C61" w:rsidRDefault="003E2C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2C61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</w:t>
      </w:r>
    </w:p>
    <w:p w:rsidR="003E2C61" w:rsidRPr="003E2C61" w:rsidRDefault="003E2C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2C6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="006C0690">
        <w:rPr>
          <w:rFonts w:ascii="Times New Roman" w:hAnsi="Times New Roman" w:cs="Times New Roman"/>
          <w:color w:val="000000"/>
          <w:sz w:val="24"/>
          <w:szCs w:val="24"/>
        </w:rPr>
        <w:t xml:space="preserve">занижена, </w:t>
      </w:r>
      <w:r w:rsidR="006C0690" w:rsidRPr="001B6924">
        <w:rPr>
          <w:rFonts w:ascii="Times New Roman" w:hAnsi="Times New Roman" w:cs="Times New Roman"/>
          <w:sz w:val="24"/>
          <w:szCs w:val="24"/>
        </w:rPr>
        <w:t>на эксплуатационных свойствах масла это не отразится</w:t>
      </w:r>
      <w:r w:rsidR="006C0690">
        <w:rPr>
          <w:rFonts w:ascii="Times New Roman" w:hAnsi="Times New Roman" w:cs="Times New Roman"/>
          <w:sz w:val="24"/>
          <w:szCs w:val="24"/>
        </w:rPr>
        <w:t>;</w:t>
      </w:r>
    </w:p>
    <w:p w:rsidR="003E2C61" w:rsidRPr="001B6924" w:rsidRDefault="003E2C61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завышены в результате образуются продукты, вызывающие старение масла.</w:t>
      </w:r>
    </w:p>
    <w:p w:rsidR="003E2C61" w:rsidRPr="00342D62" w:rsidRDefault="003E2C61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342D62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942190" w:rsidRPr="00942190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 путевого листа установлено, что автомобиль-самосвал КамАЗ-5511 с самосвальным</w:t>
      </w:r>
    </w:p>
    <w:p w:rsidR="00942190" w:rsidRPr="00942190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 перевез на расстояние 115 км 13 т кирпича, а в обратную сторону перевез на расстояние 80 км 16 т щебня. Общий пробег составил 240 км в условиях эксплуатации, не требующих применения надбавок и снижений.</w:t>
      </w:r>
    </w:p>
    <w:p w:rsidR="00942190" w:rsidRPr="00737D56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Учитывая, что автомобиль-самосвал работал с коэффициентом полезной работы более чем 0,5, нормативный расход топлива определяется так же, как для бортового автомобиля КамАЗ-5320 (базового для самосвала КамАЗ-5511) с учетом разницы собственной массы этих автомобилей. Таким образом, в этом случае норма расхода топлива на пробег для автомобиля КамАЗ-5511 включает 25,0 л/100 км (норма расхода топлива для порожнего автомобиля КамАЗ-5320) плюс 2,08 л/100 км (учитывающих разницу собственных масс базового бортового автомобиля и самосвала в размере 2,08 т), что составляет 27,7 л/100 </w:t>
      </w:r>
      <w:proofErr w:type="spellStart"/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км.</w:t>
      </w:r>
      <w:r w:rsidRPr="00737D56">
        <w:rPr>
          <w:rFonts w:ascii="Times New Roman" w:hAnsi="Times New Roman" w:cs="Times New Roman"/>
          <w:i/>
          <w:sz w:val="24"/>
          <w:szCs w:val="24"/>
        </w:rPr>
        <w:t>Какова</w:t>
      </w:r>
      <w:proofErr w:type="spellEnd"/>
      <w:r w:rsidRPr="00737D56">
        <w:rPr>
          <w:rFonts w:ascii="Times New Roman" w:hAnsi="Times New Roman" w:cs="Times New Roman"/>
          <w:i/>
          <w:sz w:val="24"/>
          <w:szCs w:val="24"/>
        </w:rPr>
        <w:t xml:space="preserve">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-самосвал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КамАЗ-5511 с самосвальным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421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автомобиля-самосвала КамАЗ-5511 в снаряженном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состоянии составляет </w:t>
      </w:r>
      <w:proofErr w:type="spellStart"/>
      <w:r w:rsidRPr="008A1B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27,7 л/100 км;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A1B5D">
        <w:rPr>
          <w:rFonts w:ascii="Times New Roman" w:hAnsi="Times New Roman" w:cs="Times New Roman"/>
          <w:sz w:val="24"/>
          <w:szCs w:val="24"/>
        </w:rPr>
        <w:t>Н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т · км;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масса снаряженного самосвального прицепа </w:t>
      </w:r>
      <w:r w:rsidRPr="008A1B5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4,5 т;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пробег автопоезда в составе автомобиля КамАЗ-5511 с прицепом составляет: 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94219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=27,7+1,3×4,5=33,6 л/100 км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=0,01×[</w:t>
      </w:r>
      <w:proofErr w:type="spellStart"/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942190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+Н</w:t>
      </w:r>
      <w:r w:rsidRPr="0094219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`+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``×</w:t>
      </w:r>
      <w:r w:rsidRPr="00942190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942190">
        <w:rPr>
          <w:rFonts w:ascii="Times New Roman" w:hAnsi="Times New Roman" w:cs="Times New Roman"/>
          <w:b/>
          <w:i/>
          <w:sz w:val="24"/>
          <w:szCs w:val="24"/>
        </w:rPr>
        <w:t>``)]</w:t>
      </w:r>
      <w:r w:rsidRPr="007321BD">
        <w:rPr>
          <w:rFonts w:ascii="Times New Roman" w:hAnsi="Times New Roman" w:cs="Times New Roman"/>
          <w:sz w:val="24"/>
          <w:szCs w:val="24"/>
        </w:rPr>
        <w:t>=0,01×[33,6×240+1,3(13×115+16×80)]=+0,01[33,6×</w:t>
      </w:r>
    </w:p>
    <w:p w:rsidR="00942190" w:rsidRPr="008A1B5D" w:rsidRDefault="00942190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B5D">
        <w:rPr>
          <w:rFonts w:ascii="Times New Roman" w:hAnsi="Times New Roman" w:cs="Times New Roman"/>
          <w:sz w:val="24"/>
          <w:szCs w:val="24"/>
        </w:rPr>
        <w:t>×240+1,3×(13×115+16×80)]=116,7л</w:t>
      </w:r>
    </w:p>
    <w:p w:rsidR="00333663" w:rsidRPr="00FD3B40" w:rsidRDefault="00333663" w:rsidP="00DB2F6C">
      <w:pPr>
        <w:pStyle w:val="a3"/>
        <w:numPr>
          <w:ilvl w:val="0"/>
          <w:numId w:val="10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D3B4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</w:p>
    <w:p w:rsidR="00333663" w:rsidRPr="00FD3B40" w:rsidRDefault="00FD3B40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33663" w:rsidRPr="00FD3B40">
        <w:rPr>
          <w:rFonts w:ascii="Times New Roman" w:hAnsi="Times New Roman" w:cs="Times New Roman"/>
          <w:sz w:val="24"/>
          <w:szCs w:val="24"/>
        </w:rPr>
        <w:t>Эластичная смазка Солидол, полученная с нефтеперерабатывающего завода (НПЗ), подвергнута в нефтебазе лабораторному анализу. Получены следующие значения показателей качеств:</w:t>
      </w:r>
    </w:p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333663" w:rsidRPr="001B6924" w:rsidTr="00B42E39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1033-79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каплепадения,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 xml:space="preserve"> 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Придел прочности при 50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(2,0)</w:t>
            </w:r>
          </w:p>
        </w:tc>
      </w:tr>
      <w:tr w:rsidR="00333663" w:rsidRPr="001B6924" w:rsidTr="00B42E39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Массовая доля воды, %,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63" w:rsidRPr="001B6924" w:rsidRDefault="00333663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Укажите состав этой смазки, укажите область применения.  Произведите сравнительный анализ данных из паспорта и ГОСТ. Поясните влияние отклонений каждого показателя смазки от требований ГОСТ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 xml:space="preserve">  на работу смазываемых механизмов.</w:t>
      </w:r>
    </w:p>
    <w:p w:rsidR="00333663" w:rsidRPr="001B6924" w:rsidRDefault="00333663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333663" w:rsidRPr="001B6924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Солидол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 – это водостойкая, гидратированная кальциевая смазка, которая предназначена для смазки узлов трения качения и для скольжения машин и механизмов. Область применения солидола: </w:t>
      </w:r>
      <w:r w:rsidRPr="001B6924">
        <w:rPr>
          <w:rFonts w:ascii="Times New Roman" w:hAnsi="Times New Roman" w:cs="Times New Roman"/>
          <w:sz w:val="24"/>
          <w:szCs w:val="24"/>
        </w:rPr>
        <w:t>ручные инструменты, цепные передачи, грубые узлы трения в различных механизмах, сельскохозяйственная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техника, транспортные средства и т.д. В состав солидола входит смесь нефтяных масел, которая загущенная кальциевым мылом жирных кислот, которые входят в состав природных жиров.</w:t>
      </w:r>
    </w:p>
    <w:p w:rsidR="00333663" w:rsidRPr="001B6924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Впишем в таблицу показатели качества солидола, которые определены </w:t>
      </w:r>
      <w:r w:rsidRPr="001B6924">
        <w:rPr>
          <w:rFonts w:ascii="Times New Roman" w:hAnsi="Times New Roman" w:cs="Times New Roman"/>
          <w:bCs/>
          <w:color w:val="000000"/>
          <w:sz w:val="24"/>
          <w:szCs w:val="24"/>
        </w:rPr>
        <w:t>1033-79</w:t>
      </w:r>
      <w:r w:rsidRPr="001B6924">
        <w:rPr>
          <w:rFonts w:ascii="Times New Roman" w:hAnsi="Times New Roman" w:cs="Times New Roman"/>
          <w:sz w:val="24"/>
          <w:szCs w:val="24"/>
        </w:rPr>
        <w:t>. Влияние отклонений показателей на работу механизмов следующие:</w:t>
      </w:r>
    </w:p>
    <w:p w:rsidR="00333663" w:rsidRPr="001B6924" w:rsidRDefault="00333663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температура каплепадения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занижена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смазка тугоплавкая.</w:t>
      </w:r>
    </w:p>
    <w:p w:rsidR="00333663" w:rsidRPr="001B6924" w:rsidRDefault="00333663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придел прочности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>занижен. Прочность смазки должна быть достаточной, чтобы смазка не сбрасывалась с движущихся деталей, не вытекала из узлов трения;</w:t>
      </w:r>
    </w:p>
    <w:p w:rsidR="00333663" w:rsidRPr="001B6924" w:rsidRDefault="00333663" w:rsidP="00DB2F6C">
      <w:pPr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массовая доля воды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соответствует ГОСТу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Повышение содержания воды в солидолах не разрешено стандартом, но не влияет на их эксплуатационные характеристики</w:t>
      </w:r>
      <w:r w:rsidRPr="001B6924">
        <w:rPr>
          <w:rFonts w:ascii="Times New Roman" w:hAnsi="Times New Roman" w:cs="Times New Roman"/>
          <w:sz w:val="24"/>
          <w:szCs w:val="24"/>
        </w:rPr>
        <w:t>.</w:t>
      </w:r>
    </w:p>
    <w:p w:rsidR="00333663" w:rsidRPr="001B6924" w:rsidRDefault="00333663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333663" w:rsidRPr="00443B7A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путевого листа установлено, что грузовой автомобиль-фургон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работая в черте города с населением 150 тыс. человек с частыми остановками, совершил пробег 120 км.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грузово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автомобил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-фургон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Fiat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Ducato</w:t>
      </w:r>
      <w:proofErr w:type="spellEnd"/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2.3</w:t>
      </w:r>
      <w:r w:rsidRPr="0033366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TDI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базовая норма расхода топлива на пробег автомобиля-фургона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Fiat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Ducato</w:t>
      </w:r>
      <w:proofErr w:type="spellEnd"/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2.3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TDI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</w:t>
      </w:r>
      <w:r w:rsidRPr="008A1B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A1B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10,8 л/100 км;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надбавка за работу в городе с населением 150 тыс. человек составляет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10%; надбавка за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с частыми технологическими остановками -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10%; надбавка за работу без учета веса</w:t>
      </w:r>
      <w:r w:rsidR="00443B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перевозимого груза - 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10%.</w:t>
      </w:r>
    </w:p>
    <w:p w:rsidR="00333663" w:rsidRPr="008A1B5D" w:rsidRDefault="00333663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1B5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333663" w:rsidRDefault="00333663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333663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= 0,01×</w:t>
      </w: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333663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×(1+0,01×</w:t>
      </w:r>
      <w:r w:rsidRPr="00333663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333663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A1B5D">
        <w:rPr>
          <w:rFonts w:ascii="Times New Roman" w:hAnsi="Times New Roman" w:cs="Times New Roman"/>
          <w:sz w:val="24"/>
          <w:szCs w:val="24"/>
        </w:rPr>
        <w:t>=0,01×10,8×120×(1+0,01×30)=16,9л</w:t>
      </w:r>
    </w:p>
    <w:p w:rsidR="005602E8" w:rsidRPr="008A1B5D" w:rsidRDefault="005602E8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6961" w:rsidRPr="005602E8" w:rsidRDefault="005602E8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25 </w:t>
      </w:r>
      <w:r w:rsidRPr="009421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5602E8" w:rsidRPr="001B6924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1B6924">
        <w:rPr>
          <w:rFonts w:ascii="Times New Roman" w:hAnsi="Times New Roman" w:cs="Times New Roman"/>
          <w:sz w:val="24"/>
          <w:szCs w:val="24"/>
        </w:rPr>
        <w:t xml:space="preserve">Моторное масло марки </w:t>
      </w:r>
      <w:r w:rsidRPr="001B69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5C53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1B6924">
        <w:rPr>
          <w:rFonts w:ascii="Times New Roman" w:hAnsi="Times New Roman" w:cs="Times New Roman"/>
          <w:sz w:val="24"/>
          <w:szCs w:val="24"/>
        </w:rPr>
        <w:t>, полученное с нефтеперерабатывающего завода (НПЗ), подвергнуто в нефтебазе лабораторному анализу. Получены следующие значения показателей качеств:</w:t>
      </w:r>
    </w:p>
    <w:p w:rsidR="005602E8" w:rsidRPr="001B6924" w:rsidRDefault="005602E8" w:rsidP="00DB2F6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320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2126"/>
        <w:gridCol w:w="2603"/>
      </w:tblGrid>
      <w:tr w:rsidR="005602E8" w:rsidRPr="001B6924" w:rsidTr="00FD3B40">
        <w:trPr>
          <w:jc w:val="center"/>
        </w:trPr>
        <w:tc>
          <w:tcPr>
            <w:tcW w:w="4591" w:type="dxa"/>
            <w:vMerge w:val="restart"/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 xml:space="preserve">по ГОСТ 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8581-78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E8" w:rsidRPr="001B6924" w:rsidRDefault="00FC32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9,3…11,5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застывания </w:t>
            </w:r>
            <w:r w:rsidRPr="001B69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О</w:t>
            </w: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E8" w:rsidRPr="001B6924" w:rsidRDefault="00FC32B0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</w:p>
        </w:tc>
      </w:tr>
      <w:tr w:rsidR="005602E8" w:rsidRPr="001B6924" w:rsidTr="00FD3B40">
        <w:trPr>
          <w:jc w:val="center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Моющие свойства по ПЗВ, 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2E8" w:rsidRPr="001B6924" w:rsidRDefault="005602E8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2E8" w:rsidRPr="001B6924" w:rsidRDefault="00253462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602E8" w:rsidRPr="001B6924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02E8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t xml:space="preserve">Расшифруйте марку масла, укажите область применения. Произведите сравнительный анализ данных из паспорта и ГОСТ. Поясните влияние отклонений каждого показателя масла от требований 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8581-78 </w:t>
      </w:r>
      <w:r w:rsidRPr="001B6924">
        <w:rPr>
          <w:rFonts w:ascii="Times New Roman" w:hAnsi="Times New Roman" w:cs="Times New Roman"/>
          <w:sz w:val="24"/>
          <w:szCs w:val="24"/>
        </w:rPr>
        <w:t xml:space="preserve"> на работу смазываемых узлов и деталей двигателя.</w:t>
      </w:r>
    </w:p>
    <w:p w:rsidR="005602E8" w:rsidRPr="001B6924" w:rsidRDefault="005602E8" w:rsidP="00DB2F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924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5602E8" w:rsidRPr="001B6924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Приведенная марка масла расшифровывается следующим образом: </w:t>
      </w:r>
      <w:r w:rsidRPr="001B6924">
        <w:rPr>
          <w:rFonts w:ascii="Times New Roman" w:hAnsi="Times New Roman" w:cs="Times New Roman"/>
          <w:sz w:val="24"/>
          <w:szCs w:val="24"/>
        </w:rPr>
        <w:t>М – моторное;</w:t>
      </w:r>
      <w:r w:rsidR="00443B7A">
        <w:rPr>
          <w:rFonts w:ascii="Times New Roman" w:hAnsi="Times New Roman" w:cs="Times New Roman"/>
          <w:sz w:val="24"/>
          <w:szCs w:val="24"/>
        </w:rPr>
        <w:t xml:space="preserve"> </w:t>
      </w:r>
      <w:r w:rsidRPr="001B6924">
        <w:rPr>
          <w:rFonts w:ascii="Times New Roman" w:hAnsi="Times New Roman" w:cs="Times New Roman"/>
          <w:sz w:val="24"/>
          <w:szCs w:val="24"/>
        </w:rPr>
        <w:t xml:space="preserve">цифра </w:t>
      </w:r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 – характеризует класс кинематической </w:t>
      </w:r>
      <w:proofErr w:type="spellStart"/>
      <w:r w:rsidRPr="001B6924">
        <w:rPr>
          <w:rFonts w:ascii="Times New Roman" w:hAnsi="Times New Roman" w:cs="Times New Roman"/>
          <w:sz w:val="24"/>
          <w:szCs w:val="24"/>
          <w:shd w:val="clear" w:color="auto" w:fill="FFFFFF"/>
        </w:rPr>
        <w:t>вязкости</w:t>
      </w:r>
      <w:r w:rsidRPr="001B6924">
        <w:rPr>
          <w:rFonts w:ascii="Times New Roman" w:hAnsi="Times New Roman" w:cs="Times New Roman"/>
          <w:sz w:val="24"/>
          <w:szCs w:val="24"/>
        </w:rPr>
        <w:t>;</w:t>
      </w:r>
      <w:r w:rsidR="00E94695">
        <w:rPr>
          <w:rFonts w:ascii="Times New Roman" w:hAnsi="Times New Roman" w:cs="Times New Roman"/>
          <w:sz w:val="24"/>
          <w:szCs w:val="24"/>
        </w:rPr>
        <w:t>«з</w:t>
      </w:r>
      <w:proofErr w:type="spellEnd"/>
      <w:r w:rsidR="00E94695">
        <w:rPr>
          <w:rFonts w:ascii="Times New Roman" w:hAnsi="Times New Roman" w:cs="Times New Roman"/>
          <w:sz w:val="24"/>
          <w:szCs w:val="24"/>
        </w:rPr>
        <w:t xml:space="preserve">» - </w:t>
      </w:r>
      <w:r w:rsidRPr="001B6924">
        <w:rPr>
          <w:rFonts w:ascii="Times New Roman" w:hAnsi="Times New Roman" w:cs="Times New Roman"/>
          <w:sz w:val="24"/>
          <w:szCs w:val="24"/>
        </w:rPr>
        <w:t>буква показывает содержание в масле</w:t>
      </w:r>
      <w:r w:rsidR="00E94695">
        <w:rPr>
          <w:rFonts w:ascii="Times New Roman" w:hAnsi="Times New Roman" w:cs="Times New Roman"/>
          <w:sz w:val="24"/>
          <w:szCs w:val="24"/>
        </w:rPr>
        <w:t xml:space="preserve"> загущающих вязкостных</w:t>
      </w:r>
      <w:r w:rsidRPr="001B6924">
        <w:rPr>
          <w:rFonts w:ascii="Times New Roman" w:hAnsi="Times New Roman" w:cs="Times New Roman"/>
          <w:sz w:val="24"/>
          <w:szCs w:val="24"/>
        </w:rPr>
        <w:t xml:space="preserve"> присадок, </w:t>
      </w:r>
      <w:r w:rsidR="00E94695">
        <w:rPr>
          <w:rFonts w:ascii="Times New Roman" w:hAnsi="Times New Roman" w:cs="Times New Roman"/>
          <w:sz w:val="24"/>
          <w:szCs w:val="24"/>
        </w:rPr>
        <w:t xml:space="preserve">10 </w:t>
      </w:r>
      <w:r w:rsidR="00FC32B0">
        <w:rPr>
          <w:rFonts w:ascii="Times New Roman" w:hAnsi="Times New Roman" w:cs="Times New Roman"/>
          <w:sz w:val="24"/>
          <w:szCs w:val="24"/>
        </w:rPr>
        <w:t>мм</w:t>
      </w:r>
      <w:r w:rsidR="00FC32B0" w:rsidRPr="00FC32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94695">
        <w:rPr>
          <w:rFonts w:ascii="Times New Roman" w:hAnsi="Times New Roman" w:cs="Times New Roman"/>
          <w:sz w:val="24"/>
          <w:szCs w:val="24"/>
        </w:rPr>
        <w:t xml:space="preserve">вязкость при </w:t>
      </w:r>
      <w:r w:rsidR="00E94695" w:rsidRPr="00FC32B0">
        <w:rPr>
          <w:rFonts w:ascii="Times New Roman" w:hAnsi="Times New Roman" w:cs="Times New Roman"/>
          <w:sz w:val="24"/>
          <w:szCs w:val="24"/>
        </w:rPr>
        <w:t>100</w:t>
      </w:r>
      <w:r w:rsidR="00E94695" w:rsidRPr="00FC32B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C32B0">
        <w:rPr>
          <w:rFonts w:ascii="Times New Roman" w:hAnsi="Times New Roman" w:cs="Times New Roman"/>
          <w:sz w:val="24"/>
          <w:szCs w:val="24"/>
        </w:rPr>
        <w:t>С, группа Г</w:t>
      </w:r>
      <w:r w:rsidR="00FC32B0" w:rsidRPr="00FC32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C32B0">
        <w:rPr>
          <w:rFonts w:ascii="Times New Roman" w:hAnsi="Times New Roman" w:cs="Times New Roman"/>
          <w:sz w:val="24"/>
          <w:szCs w:val="24"/>
        </w:rPr>
        <w:t xml:space="preserve">- </w:t>
      </w:r>
      <w:r w:rsidRPr="001B6924">
        <w:rPr>
          <w:rFonts w:ascii="Times New Roman" w:hAnsi="Times New Roman" w:cs="Times New Roman"/>
          <w:sz w:val="24"/>
          <w:szCs w:val="24"/>
        </w:rPr>
        <w:t>предназначено  для среднефорсированных карбюраторных двигателей.</w:t>
      </w:r>
    </w:p>
    <w:p w:rsidR="005602E8" w:rsidRPr="001B6924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Впишем в таблицу показатели качества моторного масла, которые определены </w:t>
      </w:r>
      <w:r w:rsidRPr="001B6924">
        <w:rPr>
          <w:rFonts w:ascii="Times New Roman" w:hAnsi="Times New Roman" w:cs="Times New Roman"/>
          <w:sz w:val="24"/>
          <w:szCs w:val="24"/>
        </w:rPr>
        <w:t xml:space="preserve">ГОСТ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8581-78. Влияние отклонений показателей на работу двигателя и долговечность его систем и механизмов следующие:</w:t>
      </w:r>
    </w:p>
    <w:p w:rsidR="005602E8" w:rsidRPr="001B6924" w:rsidRDefault="005602E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кинематическая вязкость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FC32B0">
        <w:rPr>
          <w:rFonts w:ascii="Times New Roman" w:hAnsi="Times New Roman" w:cs="Times New Roman"/>
          <w:color w:val="000000"/>
          <w:sz w:val="24"/>
          <w:szCs w:val="24"/>
        </w:rPr>
        <w:t>в пределах нормы.</w:t>
      </w:r>
    </w:p>
    <w:p w:rsidR="005602E8" w:rsidRPr="001B6924" w:rsidRDefault="005602E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температура застывания 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>соответствует ГОСТу.</w:t>
      </w:r>
    </w:p>
    <w:p w:rsidR="005602E8" w:rsidRPr="00494B42" w:rsidRDefault="005602E8" w:rsidP="00DB2F6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моющие свойства по ПЗВ</w:t>
      </w:r>
      <w:r w:rsidR="00443B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253462">
        <w:rPr>
          <w:rFonts w:ascii="Times New Roman" w:hAnsi="Times New Roman" w:cs="Times New Roman"/>
          <w:sz w:val="24"/>
          <w:szCs w:val="24"/>
        </w:rPr>
        <w:t>не нормируются для данной марки.</w:t>
      </w:r>
    </w:p>
    <w:p w:rsidR="005602E8" w:rsidRPr="001B6924" w:rsidRDefault="005602E8" w:rsidP="00DB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Pr="001B6924">
        <w:rPr>
          <w:rFonts w:ascii="Times New Roman" w:hAnsi="Times New Roman" w:cs="Times New Roman"/>
          <w:sz w:val="24"/>
          <w:szCs w:val="24"/>
        </w:rPr>
        <w:t>С помощью методических указаний определите нормативный расход топлива при эксплуатации автотранспортных средств, используя указанные далее исходные данные.</w:t>
      </w:r>
    </w:p>
    <w:p w:rsidR="005602E8" w:rsidRPr="00737D56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 путевого листа установлено, что седельный тягач МАЗ-5440-А8 с полуприцепом выполнил транспортную работу в объеме 16200 </w:t>
      </w:r>
      <w:proofErr w:type="spellStart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при пробеге 600 км в условиях эксплуатации, не требующих применения надбавок или снижений.</w:t>
      </w:r>
      <w:r w:rsidR="00443B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7D56">
        <w:rPr>
          <w:rFonts w:ascii="Times New Roman" w:hAnsi="Times New Roman" w:cs="Times New Roman"/>
          <w:i/>
          <w:sz w:val="24"/>
          <w:szCs w:val="24"/>
        </w:rPr>
        <w:t xml:space="preserve">Какова норма расхода топлива </w:t>
      </w:r>
      <w:r w:rsidRPr="0083443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седельный тягач МАЗ-5440-А8 с полуприцепом</w:t>
      </w:r>
      <w:r w:rsidRPr="00737D56">
        <w:rPr>
          <w:rFonts w:ascii="Times New Roman" w:hAnsi="Times New Roman" w:cs="Times New Roman"/>
          <w:i/>
          <w:sz w:val="24"/>
          <w:szCs w:val="24"/>
        </w:rPr>
        <w:t>?</w:t>
      </w:r>
    </w:p>
    <w:p w:rsidR="005602E8" w:rsidRPr="0083443D" w:rsidRDefault="005602E8" w:rsidP="00DB2F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Исходные данные: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базовая норма расхода топлива на пробег для тягача одиночного МАЗ-5440-А8 составляет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=18,7 л/100 км;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перевозку полезного груза составляет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 расхода топлива на дополнительную массу полуприцепа </w:t>
      </w:r>
      <w:r w:rsidRPr="0083443D">
        <w:rPr>
          <w:rFonts w:ascii="Times New Roman" w:hAnsi="Times New Roman" w:cs="Times New Roman"/>
          <w:sz w:val="24"/>
          <w:szCs w:val="24"/>
        </w:rPr>
        <w:t>Н</w:t>
      </w:r>
      <w:r w:rsidRPr="0083443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1,3 л/100 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т·км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масса снаряженного полуприцепа </w:t>
      </w:r>
      <w:r w:rsidRPr="0083443D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8,0 т;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 расхода топлива на пробег автопоезда в составе седельного тягача МАЗ-5440-А8 с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полуприцепом без груза составляет: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val="en-US"/>
        </w:rPr>
        <w:t>san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= 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+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 xml:space="preserve">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G</w:t>
      </w:r>
      <w:proofErr w:type="spellStart"/>
      <w:r w:rsidRPr="008344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</w:t>
      </w:r>
      <w:proofErr w:type="spellEnd"/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=8,7+1,3×8,0=29,1 л/100 км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02E8" w:rsidRPr="0083443D" w:rsidRDefault="005602E8" w:rsidP="00DB2F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43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Нормативный расход топлива составляет:</w:t>
      </w:r>
    </w:p>
    <w:p w:rsidR="005602E8" w:rsidRPr="0083443D" w:rsidRDefault="005602E8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= 0,01×(</w:t>
      </w:r>
      <w:proofErr w:type="spellStart"/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san</w:t>
      </w:r>
      <w:proofErr w:type="spellEnd"/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+ Н</w:t>
      </w:r>
      <w:r w:rsidRPr="0083443D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×</w:t>
      </w:r>
      <w:r w:rsidRPr="0083443D">
        <w:rPr>
          <w:rFonts w:ascii="Times New Roman" w:hAnsi="Times New Roman" w:cs="Times New Roman"/>
          <w:b/>
          <w:i/>
          <w:sz w:val="24"/>
          <w:szCs w:val="24"/>
          <w:lang w:val="en-US"/>
        </w:rPr>
        <w:t>W</w:t>
      </w:r>
      <w:r w:rsidRPr="0083443D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3443D">
        <w:rPr>
          <w:rFonts w:ascii="Times New Roman" w:hAnsi="Times New Roman" w:cs="Times New Roman"/>
          <w:sz w:val="24"/>
          <w:szCs w:val="24"/>
        </w:rPr>
        <w:t>=0,01×(29,1×600+1,3×16200)=385,2л</w:t>
      </w:r>
    </w:p>
    <w:p w:rsidR="00DB2F6C" w:rsidRDefault="00DB2F6C" w:rsidP="002A55F2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50A7" w:rsidRPr="001169A1" w:rsidRDefault="000D50A7" w:rsidP="002A55F2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9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2.1.3. Критерии оценки </w:t>
      </w:r>
    </w:p>
    <w:p w:rsidR="000D50A7" w:rsidRPr="001169A1" w:rsidRDefault="000D50A7" w:rsidP="002A55F2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9A1">
        <w:rPr>
          <w:rFonts w:ascii="Times New Roman" w:hAnsi="Times New Roman" w:cs="Times New Roman"/>
          <w:b/>
          <w:sz w:val="24"/>
          <w:szCs w:val="24"/>
        </w:rPr>
        <w:t>Задание №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2361"/>
        <w:gridCol w:w="2162"/>
        <w:gridCol w:w="2526"/>
      </w:tblGrid>
      <w:tr w:rsidR="000D50A7" w:rsidRPr="00007F46" w:rsidTr="004B0365">
        <w:trPr>
          <w:trHeight w:val="638"/>
        </w:trPr>
        <w:tc>
          <w:tcPr>
            <w:tcW w:w="131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123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245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Количественная оценка индивидуальных образовательных достижений</w:t>
            </w:r>
          </w:p>
        </w:tc>
      </w:tr>
      <w:tr w:rsidR="000D50A7" w:rsidRPr="00007F46" w:rsidTr="004B0365">
        <w:trPr>
          <w:trHeight w:val="638"/>
        </w:trPr>
        <w:tc>
          <w:tcPr>
            <w:tcW w:w="131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 (отметка)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вербальный аналог</w:t>
            </w:r>
          </w:p>
        </w:tc>
      </w:tr>
      <w:tr w:rsidR="000D50A7" w:rsidRPr="00007F46" w:rsidTr="004B0365">
        <w:trPr>
          <w:trHeight w:val="185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443B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44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38 - 40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0D50A7" w:rsidRPr="00007F46" w:rsidTr="004B0365">
        <w:trPr>
          <w:trHeight w:val="3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443B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r w:rsidR="0044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32 - 37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D50A7" w:rsidRPr="00007F46" w:rsidTr="004B0365">
        <w:trPr>
          <w:trHeight w:val="3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443B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44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28 - 31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0D50A7" w:rsidRPr="00007F46" w:rsidTr="004B0365">
        <w:trPr>
          <w:trHeight w:val="320"/>
        </w:trPr>
        <w:tc>
          <w:tcPr>
            <w:tcW w:w="1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28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0" w:type="dxa"/>
              <w:left w:w="103" w:type="dxa"/>
              <w:bottom w:w="0" w:type="dxa"/>
              <w:right w:w="103" w:type="dxa"/>
            </w:tcMar>
            <w:hideMark/>
          </w:tcPr>
          <w:p w:rsidR="000D50A7" w:rsidRPr="00007F46" w:rsidRDefault="000D50A7" w:rsidP="002A55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F46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0D50A7" w:rsidRPr="001169A1" w:rsidRDefault="000D50A7" w:rsidP="00B533A0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составлен правильный алгоритм решения задач, в логическом рассуждении, в выборе формул и решении нет ошибок, получен верный ответ, задача решена рациональным способом.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составлен правильный алгоритм решения задач, в логическом рассуждении и решении нет существенных ошибок; правильно сделан выбор формул для решения; есть объяснение решения, допущено не более двух несущественных ошибок, получен верный ответ.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задание понято правильно, в логическом рассуждении нет существенных ошибок, но допущены существенные ошибки в выбо</w:t>
      </w:r>
      <w:r w:rsidR="00B533A0" w:rsidRPr="00B533A0">
        <w:rPr>
          <w:rFonts w:ascii="Times New Roman" w:hAnsi="Times New Roman" w:cs="Times New Roman"/>
          <w:sz w:val="24"/>
          <w:szCs w:val="24"/>
        </w:rPr>
        <w:t>ре формул или в расчетах; задачи</w:t>
      </w:r>
      <w:r w:rsidRPr="00B533A0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B533A0" w:rsidRPr="00B533A0">
        <w:rPr>
          <w:rFonts w:ascii="Times New Roman" w:hAnsi="Times New Roman" w:cs="Times New Roman"/>
          <w:sz w:val="24"/>
          <w:szCs w:val="24"/>
        </w:rPr>
        <w:t>ы</w:t>
      </w:r>
      <w:r w:rsidRPr="00B533A0">
        <w:rPr>
          <w:rFonts w:ascii="Times New Roman" w:hAnsi="Times New Roman" w:cs="Times New Roman"/>
          <w:sz w:val="24"/>
          <w:szCs w:val="24"/>
        </w:rPr>
        <w:t xml:space="preserve"> не полностью или в общем виде.</w:t>
      </w:r>
    </w:p>
    <w:p w:rsidR="000D50A7" w:rsidRPr="00B533A0" w:rsidRDefault="000D50A7" w:rsidP="00B53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3A0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B533A0">
        <w:rPr>
          <w:rFonts w:ascii="Times New Roman" w:hAnsi="Times New Roman" w:cs="Times New Roman"/>
          <w:sz w:val="24"/>
          <w:szCs w:val="24"/>
        </w:rPr>
        <w:t xml:space="preserve"> - задач</w:t>
      </w:r>
      <w:r w:rsidR="00B533A0" w:rsidRPr="00B533A0">
        <w:rPr>
          <w:rFonts w:ascii="Times New Roman" w:hAnsi="Times New Roman" w:cs="Times New Roman"/>
          <w:sz w:val="24"/>
          <w:szCs w:val="24"/>
        </w:rPr>
        <w:t>и</w:t>
      </w:r>
      <w:r w:rsidRPr="00B533A0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B533A0">
        <w:rPr>
          <w:rFonts w:ascii="Times New Roman" w:hAnsi="Times New Roman" w:cs="Times New Roman"/>
          <w:sz w:val="24"/>
          <w:szCs w:val="24"/>
        </w:rPr>
        <w:t>ы</w:t>
      </w:r>
      <w:r w:rsidRPr="00B533A0">
        <w:rPr>
          <w:rFonts w:ascii="Times New Roman" w:hAnsi="Times New Roman" w:cs="Times New Roman"/>
          <w:sz w:val="24"/>
          <w:szCs w:val="24"/>
        </w:rPr>
        <w:t xml:space="preserve"> неправильно.</w:t>
      </w:r>
    </w:p>
    <w:p w:rsidR="001169A1" w:rsidRPr="001B6924" w:rsidRDefault="001169A1" w:rsidP="008C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B2F6C" w:rsidRDefault="00DB2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C6961" w:rsidRPr="001B6924" w:rsidRDefault="008C6961" w:rsidP="008210B2">
      <w:pPr>
        <w:jc w:val="right"/>
        <w:rPr>
          <w:rFonts w:ascii="Times New Roman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B2F6C">
        <w:rPr>
          <w:rFonts w:ascii="Times New Roman" w:hAnsi="Times New Roman" w:cs="Times New Roman"/>
          <w:sz w:val="24"/>
          <w:szCs w:val="24"/>
        </w:rPr>
        <w:t>1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НОРМЫ РАСХОДА ТОПЛИВ И СМАЗОЧНЫХ МАТЕРИАЛОВ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НА АВТОМОБИЛЬНОМ ТРАНСПОРТЕ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Нормы расхода топлив и смазочных материалов на автомобильном транспорте </w:t>
      </w:r>
      <w:r w:rsidR="00443B7A">
        <w:rPr>
          <w:rFonts w:ascii="Times New Roman" w:eastAsia="Calibri" w:hAnsi="Times New Roman" w:cs="Times New Roman"/>
          <w:sz w:val="24"/>
          <w:szCs w:val="24"/>
        </w:rPr>
        <w:t xml:space="preserve">п 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для расчетов нормативного значения расхода топлив по месту потребления, для ведения статистической и оперативной отчетности, определения себестоимости перевозок и других видов транспортных работ, планирования потребности предприятий в обеспечении нефтепродуктами, для расчетов по налогообложению предприятий, осуществления режима экономии и энергосбережения потребляемых нефтепродуктов, проведения расчетов с пользователями транспортными средствами, водителями и т.д.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При нормировании расхода топлив различают базовое значение расхода топлив, которое определяется для каждой модели, марки или модификации автомобиля в качестве общепринятой нормы, и расчетное нормативное значение расхода топлив, учитывающее выполняемую транспортную работу и условия эксплуатации автомобиля.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НОРМЫ РАСХОДА ТОПЛИВ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АВТОМОБИЛЕЙ ОБЩЕГО НАЗНАЧЕНИЯ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Нормы расхода топлив могут устанавливаться для каждой модели, марки и модификации эксплуатируемых автомобилей и соответствуют определенным условиям работы автомобильных транспортных средств согласно их классификации и назначению. Нормы включают расход топлив, необходимый для осуществления транспортного процесса. Расход топлив на технические, гаражные и прочие внутренние хозяйственные нужды, не связанные непосредственно с технологическим процессом перевозок пассажиров и грузов, в состав норм (в таблицы) не включен и устанавливается отдельно.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Для автомобилей общего назначения установлены следующие виды норм:</w:t>
      </w:r>
    </w:p>
    <w:p w:rsidR="008C6961" w:rsidRPr="001B6924" w:rsidRDefault="008C6961" w:rsidP="00443B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базовая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в литрах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(л/100 км) пробега автотранспортного средства (АТС) в снаряженном состоянии;</w:t>
      </w:r>
    </w:p>
    <w:p w:rsidR="008C6961" w:rsidRPr="001B6924" w:rsidRDefault="008C6961" w:rsidP="00443B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транспортная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в литрах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(л/100 км) пробега при проведении транспортной работы:</w:t>
      </w:r>
    </w:p>
    <w:p w:rsidR="008C6961" w:rsidRPr="001B6924" w:rsidRDefault="008C6961" w:rsidP="00443B7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- автобуса, где учитывается снаряженная масса и нормируемая по назначению автобуса номинальная загрузка пассажиров;</w:t>
      </w:r>
    </w:p>
    <w:p w:rsidR="008C6961" w:rsidRPr="001B6924" w:rsidRDefault="008C6961" w:rsidP="00443B7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-  самосвала, где учитывается снаряженная масса и нормируемая загрузка самосвала (с коэффициентом 0,5);</w:t>
      </w:r>
    </w:p>
    <w:p w:rsidR="008C6961" w:rsidRPr="001B6924" w:rsidRDefault="008C6961" w:rsidP="00443B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транспортная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в литрах на 100 тонно-километров (л/100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) при проведении транспортной работы грузового автомобиля учитывает дополнительный к базовой норме расход топлива при движении автомобиля с грузом, автопоезда с прицепом или полуприцепом без груза и с грузом или с использованием установленных ранее коэффициентов на каждую тонну перевозимого груза, массы прицепа или полуприцепа - до 1,3 л/100 км и до 2,0 л/100 км для автомобилей, соответственно, с дизельными и бензиновыми двигателями, - или с использованием точных расчетов, выполняемых по специальной программе-методике непосредственно для каждой конкретной марки, модификации и типа АТС.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Базовая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расхода топлив зависит от конструкции автомобиля, его агрегатов и систем, категории, типа и назначения автомобильного подвижного состава (легковые, автобусы, грузовые и т.д.), от вида используемых топлив, учитывает массу автомобиля в снаряженном состоянии, типизированный маршрут и режим движения в условиях эксплуатации в пределах "Правил дорожного движения".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Транспортная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(норма на транспортную работу) включает в себя базовую норму и зависит или от грузоподъемности, или от нормируемой загрузки пассажиров, или от конкретной массы перевозимого груза.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Эксплуатационная норма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устанавливается по месту эксплуатации АТС на основе базовой или транспортной нормы с использованием поправочных коэффициентов (надбавок), учитывающих местные условия эксплуатации, по формулам, приведенным в данном документе.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Нормы расхода топлив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пробега автомобиля установлены в следующих измерениях: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для бензиновых и дизельных автомобилей - в литрах бензина или дизтоплива;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автомобилей, работающих на сжиженном нефтяном газе (СНГ), - в литрах СНГ из расчета </w:t>
      </w:r>
      <w:smartTag w:uri="urn:schemas-microsoft-com:office:smarttags" w:element="metricconverter">
        <w:smartTagPr>
          <w:attr w:name="ProductID" w:val="1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бензина соответствует "</w:t>
      </w:r>
      <w:smartTag w:uri="urn:schemas-microsoft-com:office:smarttags" w:element="metricconverter">
        <w:smartTagPr>
          <w:attr w:name="ProductID" w:val="1,32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1,32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СНГ, не более" (рекомендуемая норма в пределах 1,22 +/- </w:t>
      </w:r>
      <w:smartTag w:uri="urn:schemas-microsoft-com:office:smarttags" w:element="metricconverter">
        <w:smartTagPr>
          <w:attr w:name="ProductID" w:val="0,10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0,10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СНГ к </w:t>
      </w:r>
      <w:smartTag w:uri="urn:schemas-microsoft-com:office:smarttags" w:element="metricconverter">
        <w:smartTagPr>
          <w:attr w:name="ProductID" w:val="1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бензина, в зависимости от свойств пропан-бутановой смеси);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автомобилей, работающих на сжатом (компримированном) природном газе (СПГ) - в нормальных метрах кубических СПГ, из расчета </w:t>
      </w:r>
      <w:smartTag w:uri="urn:schemas-microsoft-com:office:smarttags" w:element="metricconverter">
        <w:smartTagPr>
          <w:attr w:name="ProductID" w:val="1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бензина соответствует 1 +/- </w:t>
      </w:r>
      <w:smartTag w:uri="urn:schemas-microsoft-com:office:smarttags" w:element="metricconverter">
        <w:smartTagPr>
          <w:attr w:name="ProductID" w:val="0,1 куб.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0,1 куб.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СПГ (в зависимости от свойств природного газа);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для газодизельных автомобилей норма расхода сжатого природного газа указана в куб. м с одновременным указанием нормы расхода дизтоплива в литрах, их соотношение определяется производителем техники (или в инструкции по эксплуатации).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Учет дорожно-транспортных, климатических и других эксплуатационных факторов производится при помощи поправочных коэффициентов (надбавок), регламентированных в виде процентов повышения или снижения исходного значения нормы (их значения устанавливаются приказом или распоряжением руководства предприятия, эксплуатирующего АТС, или местной администрации).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i/>
          <w:color w:val="000000"/>
          <w:sz w:val="24"/>
          <w:szCs w:val="24"/>
        </w:rPr>
        <w:t>Нормы расхода топлив повышаются при следующих условиях.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Работа автотранспорта в зимнее время года в зависимости от климатических районов страны - от 5% до 20% (включительно - и далее по тексту для всех верхних предельных значений коэффициентов). Порядок применения, значения и сроки действия зимних надбавок представлены в Приложении N 4.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Работа автотранспорта на дорогах общего пользования (I, II и III категорий) в горной местности, включая города, поселки и пригородные зоны, при высоте над уровнем моря: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от 300 до </w:t>
      </w:r>
      <w:smartTag w:uri="urn:schemas-microsoft-com:office:smarttags" w:element="metricconverter">
        <w:smartTagPr>
          <w:attr w:name="ProductID" w:val="8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800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5% (</w:t>
      </w:r>
      <w:proofErr w:type="spellStart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нижнегорье</w:t>
      </w:r>
      <w:proofErr w:type="spellEnd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от 801 до </w:t>
      </w:r>
      <w:smartTag w:uri="urn:schemas-microsoft-com:office:smarttags" w:element="metricconverter">
        <w:smartTagPr>
          <w:attr w:name="ProductID" w:val="20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2000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10% (среднегорье);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от 2001 до </w:t>
      </w:r>
      <w:smartTag w:uri="urn:schemas-microsoft-com:office:smarttags" w:element="metricconverter">
        <w:smartTagPr>
          <w:attr w:name="ProductID" w:val="30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3000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15% (высокогорье);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свыше </w:t>
      </w:r>
      <w:smartTag w:uri="urn:schemas-microsoft-com:office:smarttags" w:element="metricconverter">
        <w:smartTagPr>
          <w:attr w:name="ProductID" w:val="3000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3000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- до 20% (высокогорье).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Работа автотранспорта на дорогах общего пользования I, II и III категорий со сложным планом (вне пределов городов и пригородных зон), где в среднем на </w:t>
      </w:r>
      <w:smartTag w:uri="urn:schemas-microsoft-com:office:smarttags" w:element="metricconverter">
        <w:smartTagPr>
          <w:attr w:name="ProductID" w:val="1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пути имеется более пяти закруглений (поворотов) радиусом менее </w:t>
      </w:r>
      <w:smartTag w:uri="urn:schemas-microsoft-com:office:smarttags" w:element="metricconverter">
        <w:smartTagPr>
          <w:attr w:name="ProductID" w:val="40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40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(или из расчета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пути - около 500) - до 10%, на дорогах общего пользования IV и V категорий - до 30%.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Работа автотранспорта в городах с населением: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свыше 3 млн. человек - до 25%;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1 до 3 млн. человек - до 20%;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от 250 тыс. до 1 млн. человек - до 15%;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от 100 до 250 тыс. человек - до 10%;</w:t>
      </w:r>
    </w:p>
    <w:p w:rsidR="008C6961" w:rsidRPr="001B6924" w:rsidRDefault="00864BA1" w:rsidP="00864BA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до 100 тыс. человек в городах, поселках городского типа и других крупных населенных пунктах (при наличии регулируемых перекрестков, светофоров или других знаков дорожного движения) - до 5%.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Работа автотранспорта, требующая частых технологических остановок, связанных с погрузкой и выгрузкой, посадкой и высадкой пассажиров, в том числе маршрутные </w:t>
      </w:r>
      <w:r w:rsidRPr="001B692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таксомоторы-автобусы,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грузо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-пассажирские и грузовые автомобили малого класса, автомобили типа пикап, универсал и т.п., включая перевозки продуктов и мелких грузов, обслуживание почтовых ящиков, инкассацию денег, обслуживание пенсионеров, инвалидов, больных и т.п. (при наличии в среднем более чем одной остановки на </w:t>
      </w:r>
      <w:smartTag w:uri="urn:schemas-microsoft-com:office:smarttags" w:element="metricconverter">
        <w:smartTagPr>
          <w:attr w:name="ProductID" w:val="1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пробега; при этом остановки у светофоров, перекрестков и переездов не учитываются)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Перевозка нестандартных, крупногабаритных, тяжеловесных, опасных грузов, грузов в стекле и т.д., движение в колоннах и при сопровождении, и других подобных случаях - с пониженной средней скоростью движения автомобилей 20 - </w:t>
      </w:r>
      <w:smartTag w:uri="urn:schemas-microsoft-com:office:smarttags" w:element="metricconverter">
        <w:smartTagPr>
          <w:attr w:name="ProductID" w:val="40 км/ч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40 км/ч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до 15%, с пониженной средней скоростью ниже </w:t>
      </w:r>
      <w:smartTag w:uri="urn:schemas-microsoft-com:office:smarttags" w:element="metricconverter">
        <w:smartTagPr>
          <w:attr w:name="ProductID" w:val="20 км/ч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20 км/ч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до 35%.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обкатке новых автомобилей и вышедших из капитального ремонта (пробег определяется производителем техники)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централизованном перегоне автомобилей своим ходом в одиночном состоянии или колонной - до 10%; при перегоне-буксировке автомобилей в спаренном состоянии - до 15%; при перегоне-буксировке в строенном состоянии - до 20%.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автомобилей, находящихся в эксплуатации более 5 лет с общим пробегом более 100 тыс. км, - до 5%; более 8 лет с общим пробегом более 150 тыс. км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грузовых автомобилей, фургонов, грузовых таксомоторов и т.п. без учета массы перевозимого груза, а также при работе автомобилей в качестве технологического транспорта, включая работу внутри предприятия - до 10%.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специальных автомобилей (патрульных, киносъемочных, ремонтных, автовышек, автопогрузчиков и т.д.), выполняющих транспортный процесс при маневрировании, на пониженных скоростях, при частых остановках, движении задним ходом и т.п. - до 20%.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в карьерах, при движении по полю, при вывозке леса и т.п. на горизонтальных участках дорог IV и V категорий: для АТС в снаряженном состоянии без груза - до 20%, для АТС с полной или частичной загрузкой автомобиля - до 40%.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работе в чрезвычайных климатических и тяжелых дорожных условиях в период сезонной распутицы, снежных или песчаных заносов, при сильном снегопаде и гололедице, наводнениях и других стихийных бедствиях для дорог I, II и III категорий - до 35%, для дорог IV и V категорий - до 50%.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учебной езде на дорогах общего пользования - до 20%; при учебной езде на специально отведенных учебных площадках, при маневрировании на пониженных скоростях, при частых остановках и движении задним ходом - до 40%.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использовании кондиционера или установки "климат-контроль" при движении автомобиля - до 7% от базовой нормы.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использовании кондиционера на стоянке нормативный расход топлива устанавливается из расчета за один час простоя с работающим двигателем, то же на стоянке при использовании установки "климат-контроль" (независимо от времени года) за один час простоя с работающим двигателем - до 10% от базовой нормы.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простоях автомобилей под погрузкой или разгрузкой в пунктах, где по условиям безопасности или другим действующим правилам запрещается выключать двигатель (нефтебазы, специальные склады, наличие груза, не допускающего охлаждения кузова, банки и другие объекты), а также в других случаях вынужденного простоя автомобиля с включенным двигателем - до 10% от базовой нормы за один час простоя.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 зимнее или холодное (при среднесуточной температуре ниже +</w:t>
      </w:r>
      <w:smartTag w:uri="urn:schemas-microsoft-com:office:smarttags" w:element="metricconverter">
        <w:smartTagPr>
          <w:attr w:name="ProductID" w:val="5 ﾰC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5 °C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) время года на стоянках при необходимости пуска и прогрева автомобилей и автобусов (если нет независимых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отопителей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), а также на стоянках в ожидании пассажиров (в том числе для медицинских АТС и при перевозках детей) устанавливается нормативный расход топлива из расчета за один час стоянки (простоя) с работающим двигателем - до 10% от базовой нормы.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lastRenderedPageBreak/>
        <w:t>Допускается на основании приказа руководителя предприятия или распоряжения руководства местной администрации: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spellStart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внутригаражные</w:t>
      </w:r>
      <w:proofErr w:type="spellEnd"/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разъезды и технические надобности автотранспортных предприятий (технические осмотры, регулировочные работы, приработка деталей двигателей и других агрегатов автомобилей после ремонта и т.п.) увеличивать нормативный расход топлива до 1% от общего количества, потребляемого данным предприятием (с обоснованием и учетом фактического количества единиц АТС, используемых на этих работах);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марок и модификаций автомобилей, не имеющих существенных конструктивных изменений по сравнению с базовой моделью (с одинаковыми техническими характеристиками двигателя, коробки передач, главной передачи, шин, колесной формулы, кузова) и не отличающихся от базовой модели собственной массой, устанавливать базовую норму расхода топлив в тех же размерах, что и для базовой модели;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марок и модификаций автомобилей, не имеющих перечисленных выше конструктивных изменений, но отличающихся от базовой модели только собственной массой (при установке фургонов, </w:t>
      </w:r>
      <w:proofErr w:type="spellStart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кунгов</w:t>
      </w:r>
      <w:proofErr w:type="spellEnd"/>
      <w:r w:rsidR="008C6961" w:rsidRPr="001B6924">
        <w:rPr>
          <w:rFonts w:ascii="Times New Roman" w:eastAsia="Calibri" w:hAnsi="Times New Roman" w:cs="Times New Roman"/>
          <w:sz w:val="24"/>
          <w:szCs w:val="24"/>
        </w:rPr>
        <w:t>, тентов, дополнительного оборудования, бронировании и т.д.), нормы расхода топлив могут определяться:</w:t>
      </w:r>
    </w:p>
    <w:p w:rsidR="00864BA1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на каждую тонну увеличения (уменьшения) собственной массы автомобиля с увеличением (уменьшением) из расчета до 2 л/100 км для автомобилей с бензиновыми двигателями, из расчета до 1,3 л/100 км - с дизельными двигателями, из расчета до 2,64 л/100 км для автомобилей, работающих на сжиженном газе, из расчета до 2 куб. м/100 км для автомобилей, работающих на сжатом природном газе;</w:t>
      </w:r>
    </w:p>
    <w:p w:rsidR="008C6961" w:rsidRPr="001B6924" w:rsidRDefault="00864BA1" w:rsidP="00864BA1">
      <w:pPr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при газодизельном процессе двигателя ориентировочно до </w:t>
      </w:r>
      <w:smartTag w:uri="urn:schemas-microsoft-com:office:smarttags" w:element="metricconverter">
        <w:smartTagPr>
          <w:attr w:name="ProductID" w:val="1,2 куб. м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1,2 куб. м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природного газа и до 0,25 л/100 км дизельного топлива, из расчета на каждую тонну изменения собственной массы автомобиля.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i/>
          <w:sz w:val="24"/>
          <w:szCs w:val="24"/>
        </w:rPr>
        <w:t>Норма расхода топлив может снижаться.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При работе на дорогах общего пользования I, II и III категорий за пределами пригородной зоны на равнинной слабохолмистой местности (высота над уровнем моря до </w:t>
      </w:r>
      <w:smartTag w:uri="urn:schemas-microsoft-com:office:smarttags" w:element="metricconverter">
        <w:smartTagPr>
          <w:attr w:name="ProductID" w:val="300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300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>) - до 15%.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 том случае, когда автотранспорт эксплуатируется в пригородной зоне вне границы города, поправочные (городские) коэффициенты не применяются.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При необходимости применения одновременно нескольких надбавок норма расхода топлива устанавливается с учетом суммы или разности этих надбавок.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 дополнение к нормированному расходу газа допускается расходование бензина или дизтоплива для газобаллонных автомобилей в следующих случаях: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для заезда в ремонтную зону и выезда из нее после проведения технических воздействий - до </w:t>
      </w:r>
      <w:smartTag w:uri="urn:schemas-microsoft-com:office:smarttags" w:element="metricconverter">
        <w:smartTagPr>
          <w:attr w:name="ProductID" w:val="5 л"/>
        </w:smartTagPr>
        <w:r w:rsidR="008C6961" w:rsidRPr="001B6924">
          <w:rPr>
            <w:rFonts w:ascii="Times New Roman" w:eastAsia="Calibri" w:hAnsi="Times New Roman" w:cs="Times New Roman"/>
            <w:sz w:val="24"/>
            <w:szCs w:val="24"/>
          </w:rPr>
          <w:t>5 л</w:t>
        </w:r>
      </w:smartTag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 жидкого топлива на один газобаллонный автомобиль;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для запуска и работы двигателя 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зобаллонного автомобиля - до 20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 xml:space="preserve">л жидкого топлива в месяц на один автомобиль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летний и весенне-осенний сезоны,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в зимнее время дополнительно учитываются зимние надбавки согласно Приложению N4;</w:t>
      </w:r>
    </w:p>
    <w:p w:rsidR="008C6961" w:rsidRPr="001B6924" w:rsidRDefault="00864BA1" w:rsidP="00864B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C6961" w:rsidRPr="001B6924">
        <w:rPr>
          <w:rFonts w:ascii="Times New Roman" w:eastAsia="Calibri" w:hAnsi="Times New Roman" w:cs="Times New Roman"/>
          <w:sz w:val="24"/>
          <w:szCs w:val="24"/>
        </w:rPr>
        <w:t>на маршрутах, протяженность которых превышает запас хода одной заправки газа, - до 25% от общего расхода топлива на указанных маршрутах.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Во всех указанных случаях нормирование расхода жидкого топлива для газобаллонных автомобилей осуществляется в тех же размерах, что и для соответствующих базовых автомобилей.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Принимая во внимание возможные изменения и многообразие условий эксплуатации автомобильной техники, изменения техногенного, природного и климатического характера, состояние дорог, особенности перевозок грузов и пассажиров и т.п., в случае производственной необходимости возможно уточнение или введение </w:t>
      </w:r>
      <w:r w:rsidRPr="001B6924">
        <w:rPr>
          <w:rFonts w:ascii="Times New Roman" w:eastAsia="Calibri" w:hAnsi="Times New Roman" w:cs="Times New Roman"/>
          <w:sz w:val="24"/>
          <w:szCs w:val="24"/>
        </w:rPr>
        <w:lastRenderedPageBreak/>
        <w:t>отдельных поправочных коэффициентов (надбавок) к нормам расхода топлив по распоряжению руководства местных администраций регионов и других ведомств - при соответствующем обосновании и по согласованию с Минтрансом России.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На период действия данного документа для моделей, марок и модификаций автомобильной техники, поступающей в автопарк страны, на которую Минтрансом России не утверждены нормы расхода топлив (отсутствующие в данном документе), руководители местных администраций регионов и предприятий могут вводить в действие своим приказом нормы, разработанные по индивидуальным заявкам в установленном порядке научными организациями, осуществляющими разработку таких норм по специальной программе-методике.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Легковые автомобили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легковых автомобилей нормативное значение расхода топлив рассчитывается по формуле: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Q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= 0,01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S x (1 + 0,01 x D),</w:t>
      </w:r>
      <w:r w:rsidRPr="001B692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(1)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C6961" w:rsidRPr="001B6924" w:rsidRDefault="008C6961" w:rsidP="008C69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Qн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– нормативный расход топлив, л;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базовая норма расхода топлив на пробег автомобиля, л/100 км;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пробег автомобиля, км;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поправочный коэффициент (суммарная относительная надбавка или снижение) к 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норме, %.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Автобусы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автобусов нормативное значение расхода топлива рассчитывается по формуле: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Q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= 0,01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S x (1 + 0,01 x D) + H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от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T, </w:t>
      </w:r>
      <w:r w:rsidRPr="001B692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(2)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C6961" w:rsidRPr="001B6924" w:rsidRDefault="008C6961" w:rsidP="008C69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Qн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нормативный расход топлив, л;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транспортная норма расхода топлив на пробег автобуса, л/100 км (с учетом нормируемой по классу и назначению автобуса загрузкой пассажиров);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пробег автобуса, км;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Hот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– норма расхода топлив при использовании штатных независимых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отопителей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на работу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отопителя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отопителей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), л/ч;</w:t>
      </w:r>
    </w:p>
    <w:p w:rsidR="008C6961" w:rsidRPr="001B6924" w:rsidRDefault="008C6961" w:rsidP="008C696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T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время работы автомобиля с включенным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отопителем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, ч;</w:t>
      </w:r>
    </w:p>
    <w:p w:rsidR="008C6961" w:rsidRPr="001B6924" w:rsidRDefault="008C6961" w:rsidP="008C6961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sz w:val="24"/>
          <w:szCs w:val="24"/>
        </w:rPr>
        <w:t xml:space="preserve">D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поправочный коэффициент (суммарная относительная надбавка или снижение) к норме, %.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Грузовые бортовые автомобили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грузовых бортовых автомобилей и автопоездов нормативное значение расхода топлив рассчитывается по формуле: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Q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= 0,01 x (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Hsan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S +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Hw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x W) x (1 + 0,01 x D),</w:t>
      </w:r>
      <w:r w:rsidRPr="001B692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(3)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Qн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нормативный расход топлива, л;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 </w:t>
      </w:r>
      <w:r w:rsidRPr="001B6924">
        <w:rPr>
          <w:rFonts w:ascii="Times New Roman" w:eastAsia="Calibri" w:hAnsi="Times New Roman" w:cs="Times New Roman"/>
          <w:sz w:val="24"/>
          <w:szCs w:val="24"/>
        </w:rPr>
        <w:t>– пробег автомобиля или автопоезда, км;</w:t>
      </w:r>
    </w:p>
    <w:p w:rsidR="008C6961" w:rsidRPr="001B6924" w:rsidRDefault="008C6961" w:rsidP="008C6961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Hsan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– норма расхода топлив на пробег автомобиля или автопоезда в снаряженном состоянии без груза;</w:t>
      </w:r>
    </w:p>
    <w:p w:rsidR="008C6961" w:rsidRPr="001B6924" w:rsidRDefault="008C6961" w:rsidP="008C6961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Hsan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=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+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Hg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Gпр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, л/100 км,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             (4)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ind w:left="705" w:hanging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базовая норма расхода топлив на пробег автомобиля (тягача) в снаряженном состоянии, л/100 км (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Hsan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=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Hs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, л/100 км, для одиночного автомобиля, тягача);</w:t>
      </w:r>
    </w:p>
    <w:p w:rsidR="008C6961" w:rsidRPr="001B6924" w:rsidRDefault="008C6961" w:rsidP="008C6961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Hg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норма расхода топлив на дополнительную массу прицепа или полуприцепа, л/100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т.км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;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Gпр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собственная масса прицепа или полуприцепа, т;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Hw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норма расхода топлив на транспортную работу, л/100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т.км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;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W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объем транспортной работы, 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т.км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C6961" w:rsidRPr="001B6924" w:rsidRDefault="008C6961" w:rsidP="008C6961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W =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Gгр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x </w:t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Sгр</w:t>
      </w:r>
      <w:proofErr w:type="spellEnd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,                   </w:t>
      </w:r>
      <w:r w:rsidRPr="001B6924">
        <w:rPr>
          <w:rFonts w:ascii="Times New Roman" w:eastAsia="Calibri" w:hAnsi="Times New Roman" w:cs="Times New Roman"/>
          <w:sz w:val="24"/>
          <w:szCs w:val="24"/>
        </w:rPr>
        <w:t>(5)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1B6924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Gгр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масса груза, т;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Sгр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пробег с грузом, км;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поправочный коэффициент (суммарная относительная надбавка или снижение) к норме, %.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>Для грузовых бортовых автомобилей и автопоездов, выполняющих работу, учитываемую в тонно-километрах, дополнительно к базовой норме, норма расхода топлив</w:t>
      </w:r>
    </w:p>
    <w:p w:rsidR="008C6961" w:rsidRPr="001B6924" w:rsidRDefault="008C6961" w:rsidP="008C69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увеличивается (из расчета в литрах на каждую тонну груза на </w:t>
      </w:r>
      <w:smartTag w:uri="urn:schemas-microsoft-com:office:smarttags" w:element="metricconverter">
        <w:smartTagPr>
          <w:attr w:name="ProductID" w:val="100 к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100 км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пробега) в зависимости от вида используемых топлив: для бензина - до </w:t>
      </w:r>
      <w:smartTag w:uri="urn:schemas-microsoft-com:office:smarttags" w:element="metricconverter">
        <w:smartTagPr>
          <w:attr w:name="ProductID" w:val="2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1,3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>; сжиженного нефтяного газа (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снг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) - до </w:t>
      </w:r>
      <w:smartTag w:uri="urn:schemas-microsoft-com:office:smarttags" w:element="metricconverter">
        <w:smartTagPr>
          <w:attr w:name="ProductID" w:val="2,64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2,64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>; сжатого природного газа (</w:t>
      </w:r>
      <w:proofErr w:type="spellStart"/>
      <w:r w:rsidRPr="001B6924">
        <w:rPr>
          <w:rFonts w:ascii="Times New Roman" w:eastAsia="Calibri" w:hAnsi="Times New Roman" w:cs="Times New Roman"/>
          <w:sz w:val="24"/>
          <w:szCs w:val="24"/>
        </w:rPr>
        <w:t>спг</w:t>
      </w:r>
      <w:proofErr w:type="spellEnd"/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) - до </w:t>
      </w:r>
      <w:smartTag w:uri="urn:schemas-microsoft-com:office:smarttags" w:element="metricconverter">
        <w:smartTagPr>
          <w:attr w:name="ProductID" w:val="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при газодизельном питании ориентировочно - до </w:t>
      </w:r>
      <w:smartTag w:uri="urn:schemas-microsoft-com:office:smarttags" w:element="metricconverter">
        <w:smartTagPr>
          <w:attr w:name="ProductID" w:val="1,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природного газа и до </w:t>
      </w:r>
      <w:smartTag w:uri="urn:schemas-microsoft-com:office:smarttags" w:element="metricconverter">
        <w:smartTagPr>
          <w:attr w:name="ProductID" w:val="0,25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0,25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дизельного топлива.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При работе грузовых бортовых автомобилей, тягачей с прицепами и седельных тягачей с полуприцепами норма расхода топлив (л/100 км) на пробег автопоезда увеличивается (из расчета в литрах на каждую тонну собственной массы прицепов и полуприцепов) в зависимости от вида топлив: бензина - до </w:t>
      </w:r>
      <w:smartTag w:uri="urn:schemas-microsoft-com:office:smarttags" w:element="metricconverter">
        <w:smartTagPr>
          <w:attr w:name="ProductID" w:val="2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1,3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сжиженного газа - до </w:t>
      </w:r>
      <w:smartTag w:uri="urn:schemas-microsoft-com:office:smarttags" w:element="metricconverter">
        <w:smartTagPr>
          <w:attr w:name="ProductID" w:val="2,64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2,64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природного газа - до </w:t>
      </w:r>
      <w:smartTag w:uri="urn:schemas-microsoft-com:office:smarttags" w:element="metricconverter">
        <w:smartTagPr>
          <w:attr w:name="ProductID" w:val="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; при газодизельном питании двигателя ориентировочно до </w:t>
      </w:r>
      <w:smartTag w:uri="urn:schemas-microsoft-com:office:smarttags" w:element="metricconverter">
        <w:smartTagPr>
          <w:attr w:name="ProductID" w:val="1,2 куб. м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1,2 куб. м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-природного газа и до </w:t>
      </w:r>
      <w:smartTag w:uri="urn:schemas-microsoft-com:office:smarttags" w:element="metricconverter">
        <w:smartTagPr>
          <w:attr w:name="ProductID" w:val="0,25 л"/>
        </w:smartTagPr>
        <w:r w:rsidRPr="001B6924">
          <w:rPr>
            <w:rFonts w:ascii="Times New Roman" w:eastAsia="Calibri" w:hAnsi="Times New Roman" w:cs="Times New Roman"/>
            <w:sz w:val="24"/>
            <w:szCs w:val="24"/>
          </w:rPr>
          <w:t>0,25 л</w:t>
        </w:r>
      </w:smartTag>
      <w:r w:rsidRPr="001B6924">
        <w:rPr>
          <w:rFonts w:ascii="Times New Roman" w:eastAsia="Calibri" w:hAnsi="Times New Roman" w:cs="Times New Roman"/>
          <w:sz w:val="24"/>
          <w:szCs w:val="24"/>
        </w:rPr>
        <w:t xml:space="preserve"> - дизельного топлива.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Самосвалы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автомобилей-самосвалов и самосвальных автопоездов нормативное значение расхода топлив рассчитывается по формуле:</w:t>
      </w: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0,01 x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Hsanc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S x (1 + 0,01 x D) + Hz x Z,  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(6)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Qн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нормативный расход топлив, л;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автомобиля-самосвала или автопоезда,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- норма расхода топлив автомобиля-самосвала или самосвального автопоезда: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Hsanc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x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+ 0,5q), л/100 км,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        (7)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left="705" w:hanging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транспортная норма с учетом транспортной работы (с коэффициентом загрузки 0,5), л/100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 расхода топлив на транспортную работу автомобиля-самосвала (если при расчете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не учтен коэффициент 0,5) и на дополнительную массу самосвального прицепа или полуприцепа, л/100 т x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Gпр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собственная масса самосвального прицепа, полуприцепа, т;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q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грузоподъемность прицепа, полуприцепа (0,5q - с коэффициентом загрузки 0,5), т;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дополнительная норма расхода топлив на каждую ездку с грузом автомобиля-самосвала, автопоезда, л;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Z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количество ездок с грузом за смену;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поправочный коэффициент (суммарная относительная надбавка или снижение) к норме, %.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 работе автомобилей-самосвалов с самосвальными прицепами, полуприцепами (если для автомобиля рассчитывается базовая норма, как для седельного тягача) норма расхода топлив увеличивается на каждую тонну собственной массы прицепа, полуприцепа и половину его номинальной грузоподъемности (коэффициент загрузки - 0,5): 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бензина - до </w:t>
      </w:r>
      <w:smartTag w:uri="urn:schemas-microsoft-com:office:smarttags" w:element="metricconverter">
        <w:smartTagPr>
          <w:attr w:name="ProductID" w:val="2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2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1,3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сжиженного газа - до </w:t>
      </w:r>
      <w:smartTag w:uri="urn:schemas-microsoft-com:office:smarttags" w:element="metricconverter">
        <w:smartTagPr>
          <w:attr w:name="ProductID" w:val="2,64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2,64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8C6961" w:rsidRPr="001B6924" w:rsidRDefault="008C6961" w:rsidP="0048138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природного газа - до </w:t>
      </w:r>
      <w:smartTag w:uri="urn:schemas-microsoft-com:office:smarttags" w:element="metricconverter">
        <w:smartTagPr>
          <w:attr w:name="ProductID" w:val="2 куб. м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2 куб. м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Для автомобилей-самосвалов и автопоездов дополнительно устанавливается норма расхода топлив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Hz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на каждую ездку с грузом при маневрировании в местах погрузки и разгрузки:</w:t>
      </w:r>
    </w:p>
    <w:p w:rsidR="008C6961" w:rsidRPr="001B6924" w:rsidRDefault="008C6961" w:rsidP="0048138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0,25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0,25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жидкого топлива (до </w:t>
      </w:r>
      <w:smartTag w:uri="urn:schemas-microsoft-com:office:smarttags" w:element="metricconverter">
        <w:smartTagPr>
          <w:attr w:name="ProductID" w:val="0,33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0,33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сжиженного нефтяного газа, до </w:t>
      </w:r>
      <w:smartTag w:uri="urn:schemas-microsoft-com:office:smarttags" w:element="metricconverter">
        <w:smartTagPr>
          <w:attr w:name="ProductID" w:val="0,25 куб. м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0,25 куб. м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природного газа) на единицу самосвального подвижного состава;</w:t>
      </w:r>
    </w:p>
    <w:p w:rsidR="008C6961" w:rsidRPr="001B6924" w:rsidRDefault="008C6961" w:rsidP="0048138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0,2 куб. м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0,2 куб. м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природного газа и </w:t>
      </w:r>
      <w:smartTag w:uri="urn:schemas-microsoft-com:office:smarttags" w:element="metricconverter">
        <w:smartTagPr>
          <w:attr w:name="ProductID" w:val="0,1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0,1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дизельного топлива ориентировочно при газодизельном питании двигателя.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большегрузных автомобилей-самосвалов типа "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БелАЗ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" дополнительная норма расхода дизельного топлива на каждую ездку с грузом устанавливается в размере до </w:t>
      </w:r>
      <w:smartTag w:uri="urn:schemas-microsoft-com:office:smarttags" w:element="metricconverter">
        <w:smartTagPr>
          <w:attr w:name="ProductID" w:val="1 л"/>
        </w:smartTagPr>
        <w:r w:rsidRPr="001B6924">
          <w:rPr>
            <w:rFonts w:ascii="Times New Roman" w:hAnsi="Times New Roman" w:cs="Times New Roman"/>
            <w:color w:val="000000"/>
            <w:sz w:val="24"/>
            <w:szCs w:val="24"/>
          </w:rPr>
          <w:t>1 л</w:t>
        </w:r>
      </w:smartTag>
      <w:r w:rsidRPr="001B69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В случаях работы автомобилей-самосвалов с коэффициентом полезной загрузки выше 0,5 допускается нормировать расход топлив так же, как и для бортовых автомобилей по </w:t>
      </w:r>
      <w:r w:rsidRPr="001B6924">
        <w:rPr>
          <w:rFonts w:ascii="Times New Roman" w:hAnsi="Times New Roman" w:cs="Times New Roman"/>
          <w:sz w:val="24"/>
          <w:szCs w:val="24"/>
        </w:rPr>
        <w:t>формуле (3).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Фургоны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автомобилей-фургонов нормативное значение расхода топлив определяется аналогично бортовым грузовым автомобилям по </w:t>
      </w:r>
      <w:r w:rsidRPr="001B6924">
        <w:rPr>
          <w:rFonts w:ascii="Times New Roman" w:hAnsi="Times New Roman" w:cs="Times New Roman"/>
          <w:sz w:val="24"/>
          <w:szCs w:val="24"/>
        </w:rPr>
        <w:t>формуле (3).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Для фургонов, работающих без учета массы перевозимого груза, нормируемое значение расхода топлив определяется с учетом повышающего поправочного коэффициента - до 10% к базовой норме.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Нормы расхода топлив для специальных и специализированных автомобилей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Специальные и специализированные автомобили с установленным на них оборудованием подразделяются на две группы:</w:t>
      </w:r>
    </w:p>
    <w:p w:rsidR="008C6961" w:rsidRPr="001B6924" w:rsidRDefault="008C6961" w:rsidP="00481387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автомобили, выполняющие работы в период стоянки (пожарные автокраны, автоцистерны, компрессорные, бурильные установки и т.п.);</w:t>
      </w:r>
    </w:p>
    <w:p w:rsidR="008C6961" w:rsidRPr="001B6924" w:rsidRDefault="008C6961" w:rsidP="00481387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автомобили, выполняющие ремонтные, строительные и другие работы в процессе передвижения (автовышки, кабелеукладчики,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бетоносмесители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и т.п.).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Нормативный расход топлив (л) для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спецавтомобилей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выполняющих основную работу в период стоянки, определяется следующим образом: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(0,01 x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S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Ht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T) x (1 + 0,01 x D), 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л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, 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(8)</w:t>
      </w: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ind w:left="705" w:hanging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- норма расхода топлив на пробег, л/100 км (в случаях, когда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спецавтомобиль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предназначен также и для перевозки груза, индивидуальная норма рассчитывается с учетом выполнения транспортной работы: 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1413" w:hanging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' =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Hw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W,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(9)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Hw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- норма расхода топлив на транспортную работу, л/100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т.км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W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объем транспортной работы,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т.км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);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к месту работы и обратно,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Hт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 расхода топлив на работу специального оборудования (л/ч) или литры на выполняемую операцию (заполнение цистерны и т.п.);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T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время работы оборудования (ч) или количество выполненных операций;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суммарная относительная надбавка или снижение к норме, в процентах (при работе оборудования применяются только надбавки на работу в зимнее время и в горной местности).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Нормативный расход топлив (л) для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спецавтомобилей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выполняющих основную работу в процессе передвижения, определяется следующим образом:</w:t>
      </w: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Q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н</w:t>
      </w: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= 0,01 x (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Hsc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x S' + </w:t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" x S") x (1 + 0,01 x D), </w:t>
      </w:r>
      <w:r w:rsidRPr="001B692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(10)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Hsc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индивидуальная норма расхода топлив на пробег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л/100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S'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к месту работы и обратно,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Hs</w:t>
      </w:r>
      <w:proofErr w:type="spellEnd"/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"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норма расхода топлив на пробег при выполнении специальной работы во время передвижения, л/100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S"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пробег автомобиля при выполнении специальной работы при передвижении, км;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 - суммарная относительная надбавка или снижение к норме, % (при работе оборудования применяют только надбавки за работу в зимнее время и в горной местности).</w:t>
      </w:r>
    </w:p>
    <w:p w:rsidR="008C6961" w:rsidRPr="001B6924" w:rsidRDefault="008C6961" w:rsidP="008C69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Для автомобилей, на которых установлено специальное оборудование, нормы расхода топлив на пробег (на передвижение) устанавливаются исходя из норм расхода топлив, разработанных для базовых моделей автомобилей с учетом изменения массы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спецавтомобиля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961" w:rsidRPr="001B6924" w:rsidRDefault="008C6961" w:rsidP="008C69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Нормы расхода топлив для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спецавтомобилей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, выполняющих работы жилищно-коммунального хозяйства, определяются по нормам Управления жилищно-коммунальной сферы Госстроя России (Академия коммунального хозяйства им. К.Д. Памфилова).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НОРМЫ РАСХОДА ТОПЛИВ 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ДЛЯ АВТОМОБИЛЕЙ ОБЩЕГО НАЗНАЧЕНИЯ</w:t>
      </w: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1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Легковые автомобили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352"/>
        <w:gridCol w:w="1128"/>
        <w:gridCol w:w="1530"/>
      </w:tblGrid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&lt;1&gt;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&lt;2&gt;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ВАЗ-11113 "Ока" (ВАЗ-11113-2L-0,75-35-4M)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ВАЗ-11183 "Калина" (ВАЗ-21114-4L-1,596-81-5M)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ВАЗ-2106 (ВАЗ-2106-4L-1,57-75,5-4M)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ВАЗ-212300 "Шевроле-Нива" (ВАЗ-2123-4L-1,69-80-5M)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ГАЗ-3102, -3102-12 (ЗМЗ-4062.10-4L-2,3-150-4M)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ГАЗ-3110 (ЗМЗ-40620Д-4L-2,3-131-5M)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Москвич-2141-22 (УЗАМ-3320-4L-2,0-91-5M)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УАЗ</w:t>
            </w: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-31604 (VM-425LTRV-4L-2,5-105-5M)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13,2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60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5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УАЗ-3163-10 "Патриот" (ЗМЗ-40900R-4L-2,693-128-5M)</w:t>
            </w:r>
          </w:p>
        </w:tc>
        <w:tc>
          <w:tcPr>
            <w:tcW w:w="1128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13,5</w:t>
            </w:r>
          </w:p>
        </w:tc>
        <w:tc>
          <w:tcPr>
            <w:tcW w:w="1530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210B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Таблица 2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Автобусы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134"/>
        <w:gridCol w:w="1241"/>
      </w:tblGrid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&lt;1&gt;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&lt;2&gt;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ГАЗ-221400 "Газель" (14 мест) (ЗМЗ-4026.10-4L- 2,445-100-4M)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ГолАЗ-4242 (вед. 32 места) (ЯМЗ-236А-6V-5,29-195- 9M)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31,0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ЛАЗ-52523 (гор. 120 мест) (ЯМЗ-236M-6V-11,15-180- 5M)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37,2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ЛиАЗ-5256 (гор. 114 мест) (КамАЗ-740.8-8V-10,85- 195-5M)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35,6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ЛиАЗ-677М (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пригор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88 места) (ЗИЛ-375Я7-8V-7,0-180- 5M)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ЛиАЗ-677Г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67,0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СНГ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ПАЗ-3205 (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пригор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37 мест) (ЗМЗ-5234.10-8V-4,67-130-4M)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32,0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Ikarus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280.33M (гор. 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сочл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115 мест) (6L-10,35-258-6M)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42,4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КАВЗ-324400 (</w:t>
            </w:r>
            <w:proofErr w:type="spellStart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</w:t>
            </w:r>
            <w:proofErr w:type="spellEnd"/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27 мест) (Д-245.12-4L-4,75-109-5M)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3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69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Грузовые бортовые автомобили 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134"/>
        <w:gridCol w:w="1241"/>
      </w:tblGrid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&lt;1&gt;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&lt;2&gt;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ГАЗ-330210 "Газель" (ЗМЗ-4026.10-4L-2,448-100-5M)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ЗИЛ-431410, -431411, -431412, -431416, -431417, -431450, -431510, -431516, -431917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31,0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ЗИЛ-431410 (Д-243-4L-4,75-78-5M)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КамАЗ-5320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КамАЗ-53212 (ЯМЗ-238Ф-8V-14,86-320-5M)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26,4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КрАЗ-257, -257Б1, -257БС, -257С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МАЗ-5429, -5430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МАЗ-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5551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534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2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КАВЗ-324400 (</w:t>
            </w:r>
            <w:proofErr w:type="spellStart"/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приг</w:t>
            </w:r>
            <w:proofErr w:type="spellEnd"/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 27 мест) (Д-245.12-4L-4,75-109-5M)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----------------------------------------------------------------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 xml:space="preserve">&lt;1&gt; В скобках обозначаются (по всему документу) основные параметры двигателя и коробки передач (по данным производителей техники или по каталогам), например: ВАЗ-21043 - марка двигателя; 4L - число и расположение цилиндров (L - рядное, V-образное, O - оппозитное); 1,45 - рабочий объем двигателя, л; 71 - мощность двигателя, </w:t>
      </w:r>
      <w:proofErr w:type="spellStart"/>
      <w:r w:rsidRPr="001B6924">
        <w:rPr>
          <w:rFonts w:ascii="Times New Roman" w:hAnsi="Times New Roman" w:cs="Times New Roman"/>
          <w:color w:val="000000"/>
          <w:sz w:val="24"/>
          <w:szCs w:val="24"/>
        </w:rPr>
        <w:t>л.с</w:t>
      </w:r>
      <w:proofErr w:type="spellEnd"/>
      <w:r w:rsidRPr="001B6924">
        <w:rPr>
          <w:rFonts w:ascii="Times New Roman" w:hAnsi="Times New Roman" w:cs="Times New Roman"/>
          <w:color w:val="000000"/>
          <w:sz w:val="24"/>
          <w:szCs w:val="24"/>
        </w:rPr>
        <w:t>; 5M - количество передач (M - механическая; A - автоматическая коробка передач, CVT - бесступенчатая автоматическая).</w:t>
      </w: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6961" w:rsidRPr="001B6924" w:rsidRDefault="008C6961" w:rsidP="008C69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t>&lt;2&gt; Условные обозначения: Б - бензин; Д - дизтопливо; СНГ - сжиженный нефтяной газ; СПГ - сжатый природный газ.</w:t>
      </w: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Таблица 4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Самосвалы</w:t>
      </w:r>
    </w:p>
    <w:p w:rsidR="008C6961" w:rsidRPr="001B6924" w:rsidRDefault="008C6961" w:rsidP="008C6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134"/>
        <w:gridCol w:w="1241"/>
      </w:tblGrid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КамАЗ-55102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32,0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МАЗ-</w:t>
            </w:r>
            <w:r w:rsidRPr="001B6924">
              <w:rPr>
                <w:rFonts w:ascii="Times New Roman" w:hAnsi="Times New Roman" w:cs="Times New Roman"/>
                <w:sz w:val="24"/>
                <w:szCs w:val="24"/>
              </w:rPr>
              <w:t>5551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Урал-55571 (ЯМЗ-236-6V-11,15-180-5M)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</w:tbl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5</w:t>
      </w:r>
    </w:p>
    <w:p w:rsidR="008C6961" w:rsidRPr="001B6924" w:rsidRDefault="008C6961" w:rsidP="008C6961">
      <w:pPr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Фургоны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134"/>
        <w:gridCol w:w="1241"/>
      </w:tblGrid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Модель, марка, модификация автомобиля 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Базовая норма, л/100 км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Топлива 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ГАЗ-2705АЗ (13 мест; ЗМЗ-40630A-4L-2,3-98-5M)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16,5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ГЗСА-37021, -37041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34,0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СНГ </w:t>
            </w:r>
          </w:p>
        </w:tc>
      </w:tr>
      <w:tr w:rsidR="008C6961" w:rsidRPr="001B6924" w:rsidTr="00DD1DF2">
        <w:tc>
          <w:tcPr>
            <w:tcW w:w="675" w:type="dxa"/>
            <w:shd w:val="clear" w:color="auto" w:fill="auto"/>
          </w:tcPr>
          <w:p w:rsidR="008C6961" w:rsidRPr="001B6924" w:rsidRDefault="008C6961" w:rsidP="00481387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2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ДИСА-29521 (</w:t>
            </w:r>
            <w:proofErr w:type="spellStart"/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брон</w:t>
            </w:r>
            <w:proofErr w:type="spellEnd"/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., ш. ГАЗ-2752) (ГАЗ-560-4L-2,134-95-5M)</w:t>
            </w:r>
          </w:p>
        </w:tc>
        <w:tc>
          <w:tcPr>
            <w:tcW w:w="1134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11,4</w:t>
            </w:r>
          </w:p>
        </w:tc>
        <w:tc>
          <w:tcPr>
            <w:tcW w:w="1241" w:type="dxa"/>
            <w:shd w:val="clear" w:color="auto" w:fill="auto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</w:tbl>
    <w:p w:rsidR="008C6961" w:rsidRPr="001B6924" w:rsidRDefault="008C6961" w:rsidP="008C6961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C6961" w:rsidRPr="001B6924" w:rsidRDefault="008C6961" w:rsidP="008C6961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Таблица 6</w:t>
      </w: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Краны автомобильные</w:t>
      </w:r>
    </w:p>
    <w:tbl>
      <w:tblPr>
        <w:tblW w:w="0" w:type="auto"/>
        <w:tblBorders>
          <w:top w:val="single" w:sz="6" w:space="0" w:color="000000"/>
          <w:bottom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2977"/>
        <w:gridCol w:w="1906"/>
        <w:gridCol w:w="1665"/>
        <w:gridCol w:w="1963"/>
      </w:tblGrid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N п/п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специального или специализированного автомобиля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модель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 на пробег автомобиля, л/100 км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 на работу оборудования, л/ч</w:t>
            </w:r>
          </w:p>
        </w:tc>
      </w:tr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48138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ГКМ-5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ЗИЛ-164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39,0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6,0 </w:t>
            </w:r>
          </w:p>
        </w:tc>
      </w:tr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481387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КС-4571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КрАЗ-257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52,0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8,4 </w:t>
            </w:r>
          </w:p>
        </w:tc>
      </w:tr>
      <w:tr w:rsidR="008C6961" w:rsidRPr="001B6924" w:rsidTr="00DD1DF2">
        <w:trPr>
          <w:trHeight w:val="4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481387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МКА-16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КрАЗ-257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57,0</w:t>
            </w:r>
          </w:p>
        </w:tc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D1DF2">
            <w:pPr>
              <w:spacing w:before="150" w:after="150" w:line="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8,8</w:t>
            </w:r>
          </w:p>
        </w:tc>
      </w:tr>
    </w:tbl>
    <w:p w:rsidR="008C6961" w:rsidRPr="001B6924" w:rsidRDefault="008C6961" w:rsidP="008C6961">
      <w:pP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C6961" w:rsidRPr="001B6924" w:rsidRDefault="008C6961" w:rsidP="008C6961">
      <w:pPr>
        <w:rPr>
          <w:rFonts w:ascii="Times New Roman" w:hAnsi="Times New Roman" w:cs="Times New Roman"/>
          <w:sz w:val="24"/>
          <w:szCs w:val="24"/>
        </w:rPr>
      </w:pPr>
    </w:p>
    <w:p w:rsidR="008C6961" w:rsidRPr="001B6924" w:rsidRDefault="008C6961" w:rsidP="008C6961">
      <w:pPr>
        <w:rPr>
          <w:rFonts w:ascii="Times New Roman" w:hAnsi="Times New Roman" w:cs="Times New Roman"/>
          <w:b/>
          <w:sz w:val="24"/>
          <w:szCs w:val="24"/>
        </w:rPr>
        <w:sectPr w:rsidR="008C6961" w:rsidRPr="001B6924" w:rsidSect="00DD1DF2">
          <w:footerReference w:type="default" r:id="rId10"/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8C6961" w:rsidRPr="001B6924" w:rsidRDefault="008C6961" w:rsidP="008C6961">
      <w:pPr>
        <w:shd w:val="clear" w:color="auto" w:fill="FFFFFF"/>
        <w:spacing w:before="150" w:after="15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DB2F6C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ЗНАЧЕНИЕ ЗИМНИХ НАДБАВОК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К НОРМАМ РАСХОДА ТОПЛИВ ПО РЕГИОНАМ РОССИИ В ЗАВИСИМОСТИ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ОТ КЛИМАТИЧЕСКИХ РАЙОНОВ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3261"/>
        <w:gridCol w:w="2233"/>
      </w:tblGrid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Регионы России (по федеральным округам)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 и срок действия  зимних надбавок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величина зимних надбавок не более, %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I. Центральный Москва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01.XI...31.III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Белгородская обл.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4.0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15.XI...15.III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Вологодская обл.       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5.0        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01.XI...31.III   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г. Воркута с прилегающим           административным районом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15.X...30.IV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3.0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01.XII...1.III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Калининградская обл.   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4.0        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15.XI...15.III  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01.XI...15.IV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8C6961" w:rsidRPr="001B6924" w:rsidTr="00DB2F6C">
        <w:tc>
          <w:tcPr>
            <w:tcW w:w="817" w:type="dxa"/>
            <w:shd w:val="clear" w:color="auto" w:fill="auto"/>
          </w:tcPr>
          <w:p w:rsidR="008C6961" w:rsidRPr="001B6924" w:rsidRDefault="008C6961" w:rsidP="00DB2F6C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Иркутская обл.</w:t>
            </w:r>
          </w:p>
          <w:p w:rsidR="008C6961" w:rsidRPr="001B6924" w:rsidRDefault="008C6961" w:rsidP="00DB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6.0</w:t>
            </w:r>
          </w:p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01.XI...30.IV</w:t>
            </w:r>
          </w:p>
        </w:tc>
        <w:tc>
          <w:tcPr>
            <w:tcW w:w="2233" w:type="dxa"/>
            <w:shd w:val="clear" w:color="auto" w:fill="auto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92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</w:tbl>
    <w:p w:rsidR="00DB2F6C" w:rsidRDefault="00DB2F6C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DB2F6C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НОРМЫ РАСХОДА ТОПЛИВ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НА ОБОГРЕВ САЛОНОВ АВТОБУСОВ И КАБИН АВТОМОБИЛЕЙ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24">
        <w:rPr>
          <w:rFonts w:ascii="Times New Roman" w:hAnsi="Times New Roman" w:cs="Times New Roman"/>
          <w:b/>
          <w:color w:val="000000"/>
          <w:sz w:val="24"/>
          <w:szCs w:val="24"/>
        </w:rPr>
        <w:t>НЕЗАВИСИМЫМИ ОТОПИТЕЛЯМИ</w:t>
      </w:r>
    </w:p>
    <w:p w:rsidR="008C6961" w:rsidRPr="001B6924" w:rsidRDefault="008C6961" w:rsidP="00DB2F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5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0"/>
        <w:gridCol w:w="2268"/>
        <w:gridCol w:w="1843"/>
        <w:gridCol w:w="1985"/>
      </w:tblGrid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Марка, модель автомобиля или автобуса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Марка </w:t>
            </w:r>
            <w:proofErr w:type="spellStart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отопителя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 топлив, на 1 ч работы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Ikarus-255, 255.70, 260.01, 260.18, 260.27, 260.37, 260.50, 260.52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Ikarus-260, 260.01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Ikarus-250.12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Sirokko-262 (два </w:t>
            </w:r>
            <w:proofErr w:type="spellStart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отопителя</w:t>
            </w:r>
            <w:proofErr w:type="spellEnd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Ikarus-250, 250.58, 250.58S, 250.59, 250.93, 256.95, 256, 256.54, 256.59, 256.74, 256.75, 260.51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Ikarus-180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Sirokko-268 плюс Sirokko-262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учетом обогрева прицепа</w:t>
            </w: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Ikarus-280, 280.01, 280.33, 280.63, 280.64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Sirokko-268 плюс Sirokko-262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учетом обогрева прицепа</w:t>
            </w: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 966А, 699Р,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ОВ-95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 4202, 42021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П-148106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ЛиАЗ-5256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ДВ-2020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IFA-</w:t>
            </w:r>
            <w:proofErr w:type="spellStart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Robur</w:t>
            </w:r>
            <w:proofErr w:type="spellEnd"/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LD-2002, LD-3000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Sirokko-251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961" w:rsidRPr="001B6924" w:rsidTr="00DD1DF2">
        <w:trPr>
          <w:trHeight w:val="40"/>
        </w:trPr>
        <w:tc>
          <w:tcPr>
            <w:tcW w:w="3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Tatra-815 C1, C3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X7A, KP-D2-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6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C6961" w:rsidRPr="001B6924" w:rsidRDefault="008C6961" w:rsidP="00DB2F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6961" w:rsidRDefault="008C6961" w:rsidP="00DB2F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C6961" w:rsidSect="001D5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CD" w:rsidRDefault="00B779CD" w:rsidP="001D524C">
      <w:pPr>
        <w:spacing w:after="0" w:line="240" w:lineRule="auto"/>
      </w:pPr>
      <w:r>
        <w:separator/>
      </w:r>
    </w:p>
  </w:endnote>
  <w:endnote w:type="continuationSeparator" w:id="0">
    <w:p w:rsidR="00B779CD" w:rsidRDefault="00B779CD" w:rsidP="001D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93847"/>
      <w:docPartObj>
        <w:docPartGallery w:val="Page Numbers (Bottom of Page)"/>
        <w:docPartUnique/>
      </w:docPartObj>
    </w:sdtPr>
    <w:sdtEndPr/>
    <w:sdtContent>
      <w:p w:rsidR="00765AA7" w:rsidRDefault="00765AA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C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65AA7" w:rsidRDefault="00765AA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AA7" w:rsidRDefault="00765AA7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0C26">
      <w:rPr>
        <w:noProof/>
      </w:rPr>
      <w:t>6</w:t>
    </w:r>
    <w:r>
      <w:rPr>
        <w:noProof/>
      </w:rPr>
      <w:fldChar w:fldCharType="end"/>
    </w:r>
  </w:p>
  <w:p w:rsidR="00765AA7" w:rsidRDefault="00765AA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CD" w:rsidRDefault="00B779CD" w:rsidP="001D524C">
      <w:pPr>
        <w:spacing w:after="0" w:line="240" w:lineRule="auto"/>
      </w:pPr>
      <w:r>
        <w:separator/>
      </w:r>
    </w:p>
  </w:footnote>
  <w:footnote w:type="continuationSeparator" w:id="0">
    <w:p w:rsidR="00B779CD" w:rsidRDefault="00B779CD" w:rsidP="001D5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19C"/>
    <w:multiLevelType w:val="hybridMultilevel"/>
    <w:tmpl w:val="99F02DF2"/>
    <w:lvl w:ilvl="0" w:tplc="26FA985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97A6F"/>
    <w:multiLevelType w:val="hybridMultilevel"/>
    <w:tmpl w:val="05D89AC4"/>
    <w:lvl w:ilvl="0" w:tplc="851ADA86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C5CE9"/>
    <w:multiLevelType w:val="hybridMultilevel"/>
    <w:tmpl w:val="06D42CDE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A76E6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2A3527C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2C61196"/>
    <w:multiLevelType w:val="hybridMultilevel"/>
    <w:tmpl w:val="B36E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B01F83"/>
    <w:multiLevelType w:val="hybridMultilevel"/>
    <w:tmpl w:val="D77E7E8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B67D2B"/>
    <w:multiLevelType w:val="hybridMultilevel"/>
    <w:tmpl w:val="479EF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6261AD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5B3413B"/>
    <w:multiLevelType w:val="hybridMultilevel"/>
    <w:tmpl w:val="04EAE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8F26C92"/>
    <w:multiLevelType w:val="hybridMultilevel"/>
    <w:tmpl w:val="269EC850"/>
    <w:lvl w:ilvl="0" w:tplc="3E32566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6E47CD"/>
    <w:multiLevelType w:val="hybridMultilevel"/>
    <w:tmpl w:val="3072D956"/>
    <w:lvl w:ilvl="0" w:tplc="BBD686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CA20DB"/>
    <w:multiLevelType w:val="hybridMultilevel"/>
    <w:tmpl w:val="F26255C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E1741F9"/>
    <w:multiLevelType w:val="hybridMultilevel"/>
    <w:tmpl w:val="E620FAC8"/>
    <w:lvl w:ilvl="0" w:tplc="C67C20A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73C6F4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014F94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2D8F87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96E778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FFC2EA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AC05A3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43893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D7A061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>
    <w:nsid w:val="0E78528C"/>
    <w:multiLevelType w:val="hybridMultilevel"/>
    <w:tmpl w:val="1272DB7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EBD15D5"/>
    <w:multiLevelType w:val="hybridMultilevel"/>
    <w:tmpl w:val="35C8B90E"/>
    <w:lvl w:ilvl="0" w:tplc="04D8333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FA4C77"/>
    <w:multiLevelType w:val="hybridMultilevel"/>
    <w:tmpl w:val="7CA2BB3C"/>
    <w:lvl w:ilvl="0" w:tplc="615EE97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613BA4"/>
    <w:multiLevelType w:val="hybridMultilevel"/>
    <w:tmpl w:val="3A0640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10CB7764"/>
    <w:multiLevelType w:val="hybridMultilevel"/>
    <w:tmpl w:val="3A0640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11BF0D91"/>
    <w:multiLevelType w:val="hybridMultilevel"/>
    <w:tmpl w:val="0BE471F0"/>
    <w:lvl w:ilvl="0" w:tplc="73AE4BF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F0099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4BF2475"/>
    <w:multiLevelType w:val="hybridMultilevel"/>
    <w:tmpl w:val="B9BCFCC8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4EB3A67"/>
    <w:multiLevelType w:val="hybridMultilevel"/>
    <w:tmpl w:val="6BA04A16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7E38B5"/>
    <w:multiLevelType w:val="hybridMultilevel"/>
    <w:tmpl w:val="9DCABA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534E7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BBE7BBC"/>
    <w:multiLevelType w:val="hybridMultilevel"/>
    <w:tmpl w:val="7E504FC0"/>
    <w:lvl w:ilvl="0" w:tplc="B36A653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1CDC6A77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EFC6722"/>
    <w:multiLevelType w:val="hybridMultilevel"/>
    <w:tmpl w:val="B404B2A0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01041D8"/>
    <w:multiLevelType w:val="hybridMultilevel"/>
    <w:tmpl w:val="CCB82F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22B65A90"/>
    <w:multiLevelType w:val="multilevel"/>
    <w:tmpl w:val="1BD2C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23BA5CB0"/>
    <w:multiLevelType w:val="hybridMultilevel"/>
    <w:tmpl w:val="1408F500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7726884"/>
    <w:multiLevelType w:val="hybridMultilevel"/>
    <w:tmpl w:val="42EA892A"/>
    <w:lvl w:ilvl="0" w:tplc="720A617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E121B79"/>
    <w:multiLevelType w:val="hybridMultilevel"/>
    <w:tmpl w:val="26EA5ABE"/>
    <w:lvl w:ilvl="0" w:tplc="F39C51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DD0F44"/>
    <w:multiLevelType w:val="hybridMultilevel"/>
    <w:tmpl w:val="BBD8FA70"/>
    <w:lvl w:ilvl="0" w:tplc="4E7099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2FC27382"/>
    <w:multiLevelType w:val="hybridMultilevel"/>
    <w:tmpl w:val="35C8B90E"/>
    <w:lvl w:ilvl="0" w:tplc="04D8333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033154"/>
    <w:multiLevelType w:val="hybridMultilevel"/>
    <w:tmpl w:val="661C978A"/>
    <w:lvl w:ilvl="0" w:tplc="B36A653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018577C"/>
    <w:multiLevelType w:val="hybridMultilevel"/>
    <w:tmpl w:val="D11A8BC8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0F44FB2"/>
    <w:multiLevelType w:val="hybridMultilevel"/>
    <w:tmpl w:val="99F02DF2"/>
    <w:lvl w:ilvl="0" w:tplc="26FA985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414F2F"/>
    <w:multiLevelType w:val="hybridMultilevel"/>
    <w:tmpl w:val="12D282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1FB216A"/>
    <w:multiLevelType w:val="hybridMultilevel"/>
    <w:tmpl w:val="3A064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2FE06D9"/>
    <w:multiLevelType w:val="hybridMultilevel"/>
    <w:tmpl w:val="6B6ED49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3CA1CA6"/>
    <w:multiLevelType w:val="hybridMultilevel"/>
    <w:tmpl w:val="8886E22E"/>
    <w:lvl w:ilvl="0" w:tplc="419A2AA6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3F157D4"/>
    <w:multiLevelType w:val="hybridMultilevel"/>
    <w:tmpl w:val="B7C81954"/>
    <w:lvl w:ilvl="0" w:tplc="F5A432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35675C46"/>
    <w:multiLevelType w:val="hybridMultilevel"/>
    <w:tmpl w:val="88325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35792175"/>
    <w:multiLevelType w:val="hybridMultilevel"/>
    <w:tmpl w:val="D8B2B1DE"/>
    <w:lvl w:ilvl="0" w:tplc="28525A1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7A5292"/>
    <w:multiLevelType w:val="hybridMultilevel"/>
    <w:tmpl w:val="BDF267CE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67E4481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36826127"/>
    <w:multiLevelType w:val="hybridMultilevel"/>
    <w:tmpl w:val="B7C81954"/>
    <w:lvl w:ilvl="0" w:tplc="F5A432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6CF58BA"/>
    <w:multiLevelType w:val="hybridMultilevel"/>
    <w:tmpl w:val="288E1CE2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373F2F72"/>
    <w:multiLevelType w:val="hybridMultilevel"/>
    <w:tmpl w:val="AD1A3282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BFB4350"/>
    <w:multiLevelType w:val="hybridMultilevel"/>
    <w:tmpl w:val="2E5CC73A"/>
    <w:lvl w:ilvl="0" w:tplc="B36A653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1">
    <w:nsid w:val="3C013F4C"/>
    <w:multiLevelType w:val="hybridMultilevel"/>
    <w:tmpl w:val="E8F226A2"/>
    <w:lvl w:ilvl="0" w:tplc="6DCC90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CD278D2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3DBE68E6"/>
    <w:multiLevelType w:val="hybridMultilevel"/>
    <w:tmpl w:val="1B980E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ECD7F82"/>
    <w:multiLevelType w:val="hybridMultilevel"/>
    <w:tmpl w:val="CAACA01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41701E74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1727AF4"/>
    <w:multiLevelType w:val="hybridMultilevel"/>
    <w:tmpl w:val="B854EB8A"/>
    <w:lvl w:ilvl="0" w:tplc="B36A653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1E77739"/>
    <w:multiLevelType w:val="hybridMultilevel"/>
    <w:tmpl w:val="B41C250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5824826"/>
    <w:multiLevelType w:val="hybridMultilevel"/>
    <w:tmpl w:val="98F8F250"/>
    <w:lvl w:ilvl="0" w:tplc="416E7C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7" w:hanging="360"/>
      </w:pPr>
    </w:lvl>
    <w:lvl w:ilvl="2" w:tplc="0419001B" w:tentative="1">
      <w:start w:val="1"/>
      <w:numFmt w:val="lowerRoman"/>
      <w:lvlText w:val="%3."/>
      <w:lvlJc w:val="right"/>
      <w:pPr>
        <w:ind w:left="523" w:hanging="180"/>
      </w:pPr>
    </w:lvl>
    <w:lvl w:ilvl="3" w:tplc="0419000F" w:tentative="1">
      <w:start w:val="1"/>
      <w:numFmt w:val="decimal"/>
      <w:lvlText w:val="%4."/>
      <w:lvlJc w:val="left"/>
      <w:pPr>
        <w:ind w:left="1243" w:hanging="360"/>
      </w:pPr>
    </w:lvl>
    <w:lvl w:ilvl="4" w:tplc="04190019" w:tentative="1">
      <w:start w:val="1"/>
      <w:numFmt w:val="lowerLetter"/>
      <w:lvlText w:val="%5."/>
      <w:lvlJc w:val="left"/>
      <w:pPr>
        <w:ind w:left="1963" w:hanging="360"/>
      </w:pPr>
    </w:lvl>
    <w:lvl w:ilvl="5" w:tplc="0419001B" w:tentative="1">
      <w:start w:val="1"/>
      <w:numFmt w:val="lowerRoman"/>
      <w:lvlText w:val="%6."/>
      <w:lvlJc w:val="right"/>
      <w:pPr>
        <w:ind w:left="2683" w:hanging="180"/>
      </w:pPr>
    </w:lvl>
    <w:lvl w:ilvl="6" w:tplc="0419000F" w:tentative="1">
      <w:start w:val="1"/>
      <w:numFmt w:val="decimal"/>
      <w:lvlText w:val="%7."/>
      <w:lvlJc w:val="left"/>
      <w:pPr>
        <w:ind w:left="3403" w:hanging="360"/>
      </w:pPr>
    </w:lvl>
    <w:lvl w:ilvl="7" w:tplc="04190019" w:tentative="1">
      <w:start w:val="1"/>
      <w:numFmt w:val="lowerLetter"/>
      <w:lvlText w:val="%8."/>
      <w:lvlJc w:val="left"/>
      <w:pPr>
        <w:ind w:left="4123" w:hanging="360"/>
      </w:pPr>
    </w:lvl>
    <w:lvl w:ilvl="8" w:tplc="041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59">
    <w:nsid w:val="46346DCE"/>
    <w:multiLevelType w:val="hybridMultilevel"/>
    <w:tmpl w:val="2C76293A"/>
    <w:lvl w:ilvl="0" w:tplc="39B2EEB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46F9730D"/>
    <w:multiLevelType w:val="hybridMultilevel"/>
    <w:tmpl w:val="7C0A2664"/>
    <w:lvl w:ilvl="0" w:tplc="6D280A4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47B53316"/>
    <w:multiLevelType w:val="hybridMultilevel"/>
    <w:tmpl w:val="2116C3F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81D43CA"/>
    <w:multiLevelType w:val="hybridMultilevel"/>
    <w:tmpl w:val="E07CA9A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483555D8"/>
    <w:multiLevelType w:val="hybridMultilevel"/>
    <w:tmpl w:val="E8F226A2"/>
    <w:lvl w:ilvl="0" w:tplc="6DCC90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931165A"/>
    <w:multiLevelType w:val="hybridMultilevel"/>
    <w:tmpl w:val="D700A2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95215C2"/>
    <w:multiLevelType w:val="hybridMultilevel"/>
    <w:tmpl w:val="06D42CDE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4F7232"/>
    <w:multiLevelType w:val="hybridMultilevel"/>
    <w:tmpl w:val="BD528C48"/>
    <w:lvl w:ilvl="0" w:tplc="56743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A8C2177"/>
    <w:multiLevelType w:val="hybridMultilevel"/>
    <w:tmpl w:val="333E49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F565C0"/>
    <w:multiLevelType w:val="hybridMultilevel"/>
    <w:tmpl w:val="2116C3F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1C009D3"/>
    <w:multiLevelType w:val="hybridMultilevel"/>
    <w:tmpl w:val="4936FA1C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3105BF2"/>
    <w:multiLevelType w:val="hybridMultilevel"/>
    <w:tmpl w:val="CAACA01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54520BCE"/>
    <w:multiLevelType w:val="hybridMultilevel"/>
    <w:tmpl w:val="068C9A32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4DF42EB"/>
    <w:multiLevelType w:val="hybridMultilevel"/>
    <w:tmpl w:val="464E8932"/>
    <w:lvl w:ilvl="0" w:tplc="1AA4667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559339B9"/>
    <w:multiLevelType w:val="hybridMultilevel"/>
    <w:tmpl w:val="80BC5424"/>
    <w:lvl w:ilvl="0" w:tplc="B1BAAF74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56EC617D"/>
    <w:multiLevelType w:val="hybridMultilevel"/>
    <w:tmpl w:val="721E5D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5">
    <w:nsid w:val="5A1C2537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5BA33694"/>
    <w:multiLevelType w:val="hybridMultilevel"/>
    <w:tmpl w:val="06960532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C6E1FD6"/>
    <w:multiLevelType w:val="hybridMultilevel"/>
    <w:tmpl w:val="72A0D7AC"/>
    <w:lvl w:ilvl="0" w:tplc="C346F02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5DA136EE"/>
    <w:multiLevelType w:val="hybridMultilevel"/>
    <w:tmpl w:val="1B6A2AB8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E116E94"/>
    <w:multiLevelType w:val="hybridMultilevel"/>
    <w:tmpl w:val="C48A7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F103AC5"/>
    <w:multiLevelType w:val="hybridMultilevel"/>
    <w:tmpl w:val="721E5D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1">
    <w:nsid w:val="603D58BF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62B87616"/>
    <w:multiLevelType w:val="hybridMultilevel"/>
    <w:tmpl w:val="A46C5C6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62EC3E61"/>
    <w:multiLevelType w:val="hybridMultilevel"/>
    <w:tmpl w:val="2C3A1710"/>
    <w:lvl w:ilvl="0" w:tplc="61CC612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663B2E82"/>
    <w:multiLevelType w:val="hybridMultilevel"/>
    <w:tmpl w:val="CCB82F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66E51F9F"/>
    <w:multiLevelType w:val="hybridMultilevel"/>
    <w:tmpl w:val="6EA661E8"/>
    <w:lvl w:ilvl="0" w:tplc="A43065B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70A2805"/>
    <w:multiLevelType w:val="hybridMultilevel"/>
    <w:tmpl w:val="6FF0E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9C57EFB"/>
    <w:multiLevelType w:val="hybridMultilevel"/>
    <w:tmpl w:val="B7C81954"/>
    <w:lvl w:ilvl="0" w:tplc="F5A432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6B9A5148"/>
    <w:multiLevelType w:val="hybridMultilevel"/>
    <w:tmpl w:val="06D42CDE"/>
    <w:lvl w:ilvl="0" w:tplc="BAB43C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BCE15C5"/>
    <w:multiLevelType w:val="hybridMultilevel"/>
    <w:tmpl w:val="CCB82F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6CB40418"/>
    <w:multiLevelType w:val="hybridMultilevel"/>
    <w:tmpl w:val="3AAE9A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>
    <w:nsid w:val="6E1E3865"/>
    <w:multiLevelType w:val="hybridMultilevel"/>
    <w:tmpl w:val="D2081D3E"/>
    <w:lvl w:ilvl="0" w:tplc="6E9839C6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E383AFD"/>
    <w:multiLevelType w:val="hybridMultilevel"/>
    <w:tmpl w:val="9DCABA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F8E5F4F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718F464E"/>
    <w:multiLevelType w:val="hybridMultilevel"/>
    <w:tmpl w:val="6B6ED49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72086BB3"/>
    <w:multiLevelType w:val="hybridMultilevel"/>
    <w:tmpl w:val="6570EDE8"/>
    <w:lvl w:ilvl="0" w:tplc="AB009B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744832E6"/>
    <w:multiLevelType w:val="hybridMultilevel"/>
    <w:tmpl w:val="E294E9B8"/>
    <w:lvl w:ilvl="0" w:tplc="B4162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757E3A8C"/>
    <w:multiLevelType w:val="hybridMultilevel"/>
    <w:tmpl w:val="99D054BA"/>
    <w:lvl w:ilvl="0" w:tplc="B36A65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BCB7064"/>
    <w:multiLevelType w:val="hybridMultilevel"/>
    <w:tmpl w:val="0BE471F0"/>
    <w:lvl w:ilvl="0" w:tplc="73AE4BF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C0E0AD1"/>
    <w:multiLevelType w:val="hybridMultilevel"/>
    <w:tmpl w:val="3BC0C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C46521C"/>
    <w:multiLevelType w:val="hybridMultilevel"/>
    <w:tmpl w:val="0C14DB0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7D9220C0"/>
    <w:multiLevelType w:val="hybridMultilevel"/>
    <w:tmpl w:val="D77E7E8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7DB016B1"/>
    <w:multiLevelType w:val="hybridMultilevel"/>
    <w:tmpl w:val="CDD6364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7DC94DD8"/>
    <w:multiLevelType w:val="multilevel"/>
    <w:tmpl w:val="747A08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9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9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cs="Times New Roman"/>
      </w:rPr>
    </w:lvl>
  </w:abstractNum>
  <w:abstractNum w:abstractNumId="104">
    <w:nsid w:val="7F0D5A38"/>
    <w:multiLevelType w:val="hybridMultilevel"/>
    <w:tmpl w:val="AE92C7E0"/>
    <w:lvl w:ilvl="0" w:tplc="9A5C4B4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5">
    <w:nsid w:val="7FDC68D0"/>
    <w:multiLevelType w:val="hybridMultilevel"/>
    <w:tmpl w:val="7A6605F2"/>
    <w:lvl w:ilvl="0" w:tplc="B36A6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6"/>
  </w:num>
  <w:num w:numId="5">
    <w:abstractNumId w:val="9"/>
  </w:num>
  <w:num w:numId="6">
    <w:abstractNumId w:val="43"/>
  </w:num>
  <w:num w:numId="7">
    <w:abstractNumId w:val="56"/>
  </w:num>
  <w:num w:numId="8">
    <w:abstractNumId w:val="90"/>
  </w:num>
  <w:num w:numId="9">
    <w:abstractNumId w:val="53"/>
  </w:num>
  <w:num w:numId="10">
    <w:abstractNumId w:val="99"/>
  </w:num>
  <w:num w:numId="11">
    <w:abstractNumId w:val="48"/>
  </w:num>
  <w:num w:numId="12">
    <w:abstractNumId w:val="67"/>
  </w:num>
  <w:num w:numId="13">
    <w:abstractNumId w:val="79"/>
  </w:num>
  <w:num w:numId="14">
    <w:abstractNumId w:val="38"/>
  </w:num>
  <w:num w:numId="15">
    <w:abstractNumId w:val="39"/>
  </w:num>
  <w:num w:numId="16">
    <w:abstractNumId w:val="17"/>
  </w:num>
  <w:num w:numId="17">
    <w:abstractNumId w:val="7"/>
  </w:num>
  <w:num w:numId="18">
    <w:abstractNumId w:val="61"/>
  </w:num>
  <w:num w:numId="19">
    <w:abstractNumId w:val="65"/>
  </w:num>
  <w:num w:numId="20">
    <w:abstractNumId w:val="51"/>
  </w:num>
  <w:num w:numId="21">
    <w:abstractNumId w:val="15"/>
  </w:num>
  <w:num w:numId="22">
    <w:abstractNumId w:val="18"/>
  </w:num>
  <w:num w:numId="23">
    <w:abstractNumId w:val="80"/>
  </w:num>
  <w:num w:numId="24">
    <w:abstractNumId w:val="25"/>
  </w:num>
  <w:num w:numId="25">
    <w:abstractNumId w:val="76"/>
  </w:num>
  <w:num w:numId="26">
    <w:abstractNumId w:val="97"/>
  </w:num>
  <w:num w:numId="27">
    <w:abstractNumId w:val="74"/>
  </w:num>
  <w:num w:numId="28">
    <w:abstractNumId w:val="57"/>
  </w:num>
  <w:num w:numId="29">
    <w:abstractNumId w:val="35"/>
  </w:num>
  <w:num w:numId="30">
    <w:abstractNumId w:val="62"/>
  </w:num>
  <w:num w:numId="31">
    <w:abstractNumId w:val="28"/>
  </w:num>
  <w:num w:numId="32">
    <w:abstractNumId w:val="68"/>
  </w:num>
  <w:num w:numId="33">
    <w:abstractNumId w:val="89"/>
  </w:num>
  <w:num w:numId="34">
    <w:abstractNumId w:val="50"/>
  </w:num>
  <w:num w:numId="35">
    <w:abstractNumId w:val="95"/>
  </w:num>
  <w:num w:numId="36">
    <w:abstractNumId w:val="46"/>
  </w:num>
  <w:num w:numId="37">
    <w:abstractNumId w:val="44"/>
  </w:num>
  <w:num w:numId="38">
    <w:abstractNumId w:val="64"/>
  </w:num>
  <w:num w:numId="39">
    <w:abstractNumId w:val="81"/>
  </w:num>
  <w:num w:numId="40">
    <w:abstractNumId w:val="33"/>
  </w:num>
  <w:num w:numId="41">
    <w:abstractNumId w:val="40"/>
  </w:num>
  <w:num w:numId="42">
    <w:abstractNumId w:val="2"/>
  </w:num>
  <w:num w:numId="43">
    <w:abstractNumId w:val="93"/>
  </w:num>
  <w:num w:numId="44">
    <w:abstractNumId w:val="26"/>
  </w:num>
  <w:num w:numId="45">
    <w:abstractNumId w:val="63"/>
  </w:num>
  <w:num w:numId="46">
    <w:abstractNumId w:val="24"/>
  </w:num>
  <w:num w:numId="47">
    <w:abstractNumId w:val="11"/>
  </w:num>
  <w:num w:numId="48">
    <w:abstractNumId w:val="104"/>
  </w:num>
  <w:num w:numId="49">
    <w:abstractNumId w:val="88"/>
  </w:num>
  <w:num w:numId="50">
    <w:abstractNumId w:val="54"/>
  </w:num>
  <w:num w:numId="51">
    <w:abstractNumId w:val="3"/>
  </w:num>
  <w:num w:numId="52">
    <w:abstractNumId w:val="78"/>
  </w:num>
  <w:num w:numId="53">
    <w:abstractNumId w:val="36"/>
  </w:num>
  <w:num w:numId="54">
    <w:abstractNumId w:val="21"/>
  </w:num>
  <w:num w:numId="55">
    <w:abstractNumId w:val="69"/>
  </w:num>
  <w:num w:numId="56">
    <w:abstractNumId w:val="27"/>
  </w:num>
  <w:num w:numId="57">
    <w:abstractNumId w:val="30"/>
  </w:num>
  <w:num w:numId="58">
    <w:abstractNumId w:val="49"/>
  </w:num>
  <w:num w:numId="59">
    <w:abstractNumId w:val="22"/>
  </w:num>
  <w:num w:numId="60">
    <w:abstractNumId w:val="105"/>
  </w:num>
  <w:num w:numId="61">
    <w:abstractNumId w:val="71"/>
  </w:num>
  <w:num w:numId="62">
    <w:abstractNumId w:val="70"/>
  </w:num>
  <w:num w:numId="63">
    <w:abstractNumId w:val="34"/>
  </w:num>
  <w:num w:numId="64">
    <w:abstractNumId w:val="55"/>
  </w:num>
  <w:num w:numId="65">
    <w:abstractNumId w:val="23"/>
  </w:num>
  <w:num w:numId="66">
    <w:abstractNumId w:val="6"/>
  </w:num>
  <w:num w:numId="67">
    <w:abstractNumId w:val="0"/>
  </w:num>
  <w:num w:numId="68">
    <w:abstractNumId w:val="98"/>
  </w:num>
  <w:num w:numId="69">
    <w:abstractNumId w:val="82"/>
  </w:num>
  <w:num w:numId="70">
    <w:abstractNumId w:val="52"/>
  </w:num>
  <w:num w:numId="71">
    <w:abstractNumId w:val="45"/>
  </w:num>
  <w:num w:numId="72">
    <w:abstractNumId w:val="4"/>
  </w:num>
  <w:num w:numId="73">
    <w:abstractNumId w:val="94"/>
  </w:num>
  <w:num w:numId="74">
    <w:abstractNumId w:val="42"/>
  </w:num>
  <w:num w:numId="75">
    <w:abstractNumId w:val="87"/>
  </w:num>
  <w:num w:numId="76">
    <w:abstractNumId w:val="92"/>
  </w:num>
  <w:num w:numId="77">
    <w:abstractNumId w:val="101"/>
  </w:num>
  <w:num w:numId="78">
    <w:abstractNumId w:val="47"/>
  </w:num>
  <w:num w:numId="79">
    <w:abstractNumId w:val="37"/>
  </w:num>
  <w:num w:numId="80">
    <w:abstractNumId w:val="20"/>
  </w:num>
  <w:num w:numId="81">
    <w:abstractNumId w:val="8"/>
  </w:num>
  <w:num w:numId="82">
    <w:abstractNumId w:val="32"/>
  </w:num>
  <w:num w:numId="83">
    <w:abstractNumId w:val="100"/>
  </w:num>
  <w:num w:numId="84">
    <w:abstractNumId w:val="84"/>
  </w:num>
  <w:num w:numId="85">
    <w:abstractNumId w:val="19"/>
  </w:num>
  <w:num w:numId="86">
    <w:abstractNumId w:val="75"/>
  </w:num>
  <w:num w:numId="87">
    <w:abstractNumId w:val="77"/>
  </w:num>
  <w:num w:numId="88">
    <w:abstractNumId w:val="12"/>
  </w:num>
  <w:num w:numId="89">
    <w:abstractNumId w:val="14"/>
  </w:num>
  <w:num w:numId="90">
    <w:abstractNumId w:val="102"/>
  </w:num>
  <w:num w:numId="91">
    <w:abstractNumId w:val="59"/>
  </w:num>
  <w:num w:numId="92">
    <w:abstractNumId w:val="58"/>
  </w:num>
  <w:num w:numId="93">
    <w:abstractNumId w:val="72"/>
  </w:num>
  <w:num w:numId="94">
    <w:abstractNumId w:val="96"/>
  </w:num>
  <w:num w:numId="95">
    <w:abstractNumId w:val="1"/>
  </w:num>
  <w:num w:numId="96">
    <w:abstractNumId w:val="83"/>
  </w:num>
  <w:num w:numId="97">
    <w:abstractNumId w:val="60"/>
  </w:num>
  <w:num w:numId="98">
    <w:abstractNumId w:val="73"/>
  </w:num>
  <w:num w:numId="99">
    <w:abstractNumId w:val="86"/>
  </w:num>
  <w:num w:numId="100">
    <w:abstractNumId w:val="91"/>
  </w:num>
  <w:num w:numId="101">
    <w:abstractNumId w:val="31"/>
  </w:num>
  <w:num w:numId="102">
    <w:abstractNumId w:val="41"/>
  </w:num>
  <w:num w:numId="103">
    <w:abstractNumId w:val="5"/>
  </w:num>
  <w:num w:numId="104">
    <w:abstractNumId w:val="16"/>
  </w:num>
  <w:num w:numId="105">
    <w:abstractNumId w:val="85"/>
  </w:num>
  <w:num w:numId="106">
    <w:abstractNumId w:val="1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6C63"/>
    <w:rsid w:val="00000A22"/>
    <w:rsid w:val="000548C2"/>
    <w:rsid w:val="00060617"/>
    <w:rsid w:val="000744BB"/>
    <w:rsid w:val="0008641D"/>
    <w:rsid w:val="000952CE"/>
    <w:rsid w:val="000966CA"/>
    <w:rsid w:val="000B1509"/>
    <w:rsid w:val="000B21FF"/>
    <w:rsid w:val="000B2C28"/>
    <w:rsid w:val="000B55C6"/>
    <w:rsid w:val="000B5AD3"/>
    <w:rsid w:val="000C2F9D"/>
    <w:rsid w:val="000D2C2C"/>
    <w:rsid w:val="000D50A7"/>
    <w:rsid w:val="000D76B5"/>
    <w:rsid w:val="000E16AC"/>
    <w:rsid w:val="000F0876"/>
    <w:rsid w:val="00112FDE"/>
    <w:rsid w:val="00113EE9"/>
    <w:rsid w:val="001169A1"/>
    <w:rsid w:val="00137213"/>
    <w:rsid w:val="00141208"/>
    <w:rsid w:val="001704AD"/>
    <w:rsid w:val="00190F54"/>
    <w:rsid w:val="001A08F9"/>
    <w:rsid w:val="001B6924"/>
    <w:rsid w:val="001D524C"/>
    <w:rsid w:val="001E2877"/>
    <w:rsid w:val="001E3363"/>
    <w:rsid w:val="001F6441"/>
    <w:rsid w:val="001F64A3"/>
    <w:rsid w:val="00241BD7"/>
    <w:rsid w:val="0024564F"/>
    <w:rsid w:val="00253462"/>
    <w:rsid w:val="002712F5"/>
    <w:rsid w:val="00273407"/>
    <w:rsid w:val="0027398B"/>
    <w:rsid w:val="00286C63"/>
    <w:rsid w:val="002A55F2"/>
    <w:rsid w:val="002A6191"/>
    <w:rsid w:val="002B5698"/>
    <w:rsid w:val="002C711E"/>
    <w:rsid w:val="002C7471"/>
    <w:rsid w:val="002E3356"/>
    <w:rsid w:val="0033220F"/>
    <w:rsid w:val="00333663"/>
    <w:rsid w:val="00342D62"/>
    <w:rsid w:val="003435BA"/>
    <w:rsid w:val="00375188"/>
    <w:rsid w:val="00380EE7"/>
    <w:rsid w:val="003922F4"/>
    <w:rsid w:val="00395BBA"/>
    <w:rsid w:val="003D2340"/>
    <w:rsid w:val="003E2C61"/>
    <w:rsid w:val="003F44E5"/>
    <w:rsid w:val="00421485"/>
    <w:rsid w:val="00431195"/>
    <w:rsid w:val="00442175"/>
    <w:rsid w:val="00443B7A"/>
    <w:rsid w:val="00460153"/>
    <w:rsid w:val="00461C12"/>
    <w:rsid w:val="00466364"/>
    <w:rsid w:val="00481387"/>
    <w:rsid w:val="00491716"/>
    <w:rsid w:val="00493938"/>
    <w:rsid w:val="00494B42"/>
    <w:rsid w:val="004B0365"/>
    <w:rsid w:val="004B11CC"/>
    <w:rsid w:val="004B5ED6"/>
    <w:rsid w:val="004C2894"/>
    <w:rsid w:val="004D1F91"/>
    <w:rsid w:val="004F1C10"/>
    <w:rsid w:val="004F514B"/>
    <w:rsid w:val="004F65F7"/>
    <w:rsid w:val="00516C16"/>
    <w:rsid w:val="00536A49"/>
    <w:rsid w:val="005535C9"/>
    <w:rsid w:val="00555C41"/>
    <w:rsid w:val="005602E8"/>
    <w:rsid w:val="00566D9E"/>
    <w:rsid w:val="00586319"/>
    <w:rsid w:val="0059078F"/>
    <w:rsid w:val="005931B7"/>
    <w:rsid w:val="005971A8"/>
    <w:rsid w:val="005B5F3D"/>
    <w:rsid w:val="005C3124"/>
    <w:rsid w:val="005C5365"/>
    <w:rsid w:val="005D7FE9"/>
    <w:rsid w:val="005F3531"/>
    <w:rsid w:val="00615F5A"/>
    <w:rsid w:val="00654C8F"/>
    <w:rsid w:val="006660C4"/>
    <w:rsid w:val="00666AAC"/>
    <w:rsid w:val="00676067"/>
    <w:rsid w:val="006A12CE"/>
    <w:rsid w:val="006A21C0"/>
    <w:rsid w:val="006B1330"/>
    <w:rsid w:val="006C0690"/>
    <w:rsid w:val="006D4762"/>
    <w:rsid w:val="006E2C90"/>
    <w:rsid w:val="0070092B"/>
    <w:rsid w:val="0071062D"/>
    <w:rsid w:val="007254B8"/>
    <w:rsid w:val="00737D56"/>
    <w:rsid w:val="0076122A"/>
    <w:rsid w:val="007620BF"/>
    <w:rsid w:val="00765AA7"/>
    <w:rsid w:val="00767EA1"/>
    <w:rsid w:val="00794D45"/>
    <w:rsid w:val="007D051F"/>
    <w:rsid w:val="00800061"/>
    <w:rsid w:val="0080313E"/>
    <w:rsid w:val="00820C26"/>
    <w:rsid w:val="008210B2"/>
    <w:rsid w:val="00822E77"/>
    <w:rsid w:val="00823420"/>
    <w:rsid w:val="00831D5A"/>
    <w:rsid w:val="0083443D"/>
    <w:rsid w:val="00851D78"/>
    <w:rsid w:val="00854988"/>
    <w:rsid w:val="00864BA1"/>
    <w:rsid w:val="00873304"/>
    <w:rsid w:val="00874D2C"/>
    <w:rsid w:val="00876D27"/>
    <w:rsid w:val="008B37AF"/>
    <w:rsid w:val="008C6961"/>
    <w:rsid w:val="008E2D64"/>
    <w:rsid w:val="00902D17"/>
    <w:rsid w:val="009116C1"/>
    <w:rsid w:val="00921178"/>
    <w:rsid w:val="009341E2"/>
    <w:rsid w:val="009347C1"/>
    <w:rsid w:val="009362A7"/>
    <w:rsid w:val="00942190"/>
    <w:rsid w:val="00947B8F"/>
    <w:rsid w:val="00990688"/>
    <w:rsid w:val="009C724B"/>
    <w:rsid w:val="009E05F2"/>
    <w:rsid w:val="00A07D09"/>
    <w:rsid w:val="00A1378A"/>
    <w:rsid w:val="00A2215E"/>
    <w:rsid w:val="00A46572"/>
    <w:rsid w:val="00A56CB7"/>
    <w:rsid w:val="00A60871"/>
    <w:rsid w:val="00A91EB0"/>
    <w:rsid w:val="00AD009D"/>
    <w:rsid w:val="00AD4E43"/>
    <w:rsid w:val="00AE0CE7"/>
    <w:rsid w:val="00B330B2"/>
    <w:rsid w:val="00B42E39"/>
    <w:rsid w:val="00B533A0"/>
    <w:rsid w:val="00B779CD"/>
    <w:rsid w:val="00BD6BA7"/>
    <w:rsid w:val="00BE0135"/>
    <w:rsid w:val="00BF4DB6"/>
    <w:rsid w:val="00C13751"/>
    <w:rsid w:val="00C32049"/>
    <w:rsid w:val="00C459C2"/>
    <w:rsid w:val="00C52F9C"/>
    <w:rsid w:val="00C55B52"/>
    <w:rsid w:val="00C62FA3"/>
    <w:rsid w:val="00C63D0A"/>
    <w:rsid w:val="00CA1495"/>
    <w:rsid w:val="00CD7D55"/>
    <w:rsid w:val="00CF3F31"/>
    <w:rsid w:val="00D141AF"/>
    <w:rsid w:val="00D14B26"/>
    <w:rsid w:val="00D27C96"/>
    <w:rsid w:val="00D27DD8"/>
    <w:rsid w:val="00D27FBA"/>
    <w:rsid w:val="00D33AD2"/>
    <w:rsid w:val="00D35768"/>
    <w:rsid w:val="00D36493"/>
    <w:rsid w:val="00D37710"/>
    <w:rsid w:val="00D47086"/>
    <w:rsid w:val="00D66E67"/>
    <w:rsid w:val="00D95C1D"/>
    <w:rsid w:val="00D97DA0"/>
    <w:rsid w:val="00DB2F6C"/>
    <w:rsid w:val="00DB36AD"/>
    <w:rsid w:val="00DC1872"/>
    <w:rsid w:val="00DD11EC"/>
    <w:rsid w:val="00DD1DF2"/>
    <w:rsid w:val="00DD2861"/>
    <w:rsid w:val="00DF049B"/>
    <w:rsid w:val="00E041AD"/>
    <w:rsid w:val="00E42ED0"/>
    <w:rsid w:val="00E54077"/>
    <w:rsid w:val="00E819EE"/>
    <w:rsid w:val="00E84E53"/>
    <w:rsid w:val="00E94695"/>
    <w:rsid w:val="00EB4F30"/>
    <w:rsid w:val="00EE1186"/>
    <w:rsid w:val="00EF33C4"/>
    <w:rsid w:val="00F0319A"/>
    <w:rsid w:val="00F12F64"/>
    <w:rsid w:val="00F21CB1"/>
    <w:rsid w:val="00F24D02"/>
    <w:rsid w:val="00F35A22"/>
    <w:rsid w:val="00F518ED"/>
    <w:rsid w:val="00F953A2"/>
    <w:rsid w:val="00FB2BC1"/>
    <w:rsid w:val="00FC32B0"/>
    <w:rsid w:val="00FC50EF"/>
    <w:rsid w:val="00FD14C3"/>
    <w:rsid w:val="00FD3B40"/>
    <w:rsid w:val="00FF3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4C"/>
  </w:style>
  <w:style w:type="paragraph" w:styleId="1">
    <w:name w:val="heading 1"/>
    <w:basedOn w:val="a"/>
    <w:next w:val="a"/>
    <w:link w:val="10"/>
    <w:qFormat/>
    <w:rsid w:val="00CF3F3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696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qFormat/>
    <w:rsid w:val="008C696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en-US"/>
    </w:rPr>
  </w:style>
  <w:style w:type="paragraph" w:styleId="4">
    <w:name w:val="heading 4"/>
    <w:basedOn w:val="a"/>
    <w:next w:val="a"/>
    <w:link w:val="40"/>
    <w:qFormat/>
    <w:rsid w:val="008C696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8C696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qFormat/>
    <w:rsid w:val="008C696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en-US" w:eastAsia="en-US"/>
    </w:rPr>
  </w:style>
  <w:style w:type="paragraph" w:styleId="7">
    <w:name w:val="heading 7"/>
    <w:basedOn w:val="a"/>
    <w:next w:val="a"/>
    <w:link w:val="70"/>
    <w:qFormat/>
    <w:rsid w:val="008C696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8C696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8C696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3F31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CF3F31"/>
    <w:pPr>
      <w:ind w:left="720"/>
      <w:contextualSpacing/>
    </w:pPr>
  </w:style>
  <w:style w:type="paragraph" w:styleId="11">
    <w:name w:val="toc 1"/>
    <w:basedOn w:val="a"/>
    <w:next w:val="a"/>
    <w:autoRedefine/>
    <w:rsid w:val="00CF3F31"/>
    <w:pPr>
      <w:tabs>
        <w:tab w:val="right" w:leader="dot" w:pos="926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FontStyle44">
    <w:name w:val="Font Style44"/>
    <w:rsid w:val="00CF3F3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10"/>
    <w:unhideWhenUsed/>
    <w:rsid w:val="00CF3F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uiPriority w:val="99"/>
    <w:semiHidden/>
    <w:rsid w:val="00CF3F31"/>
  </w:style>
  <w:style w:type="character" w:customStyle="1" w:styleId="210">
    <w:name w:val="Основной текст 2 Знак1"/>
    <w:basedOn w:val="a0"/>
    <w:link w:val="21"/>
    <w:locked/>
    <w:rsid w:val="00CF3F31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qFormat/>
    <w:rsid w:val="003D234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8C6961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C6961"/>
    <w:rPr>
      <w:rFonts w:ascii="Cambria" w:eastAsia="Times New Roman" w:hAnsi="Cambria" w:cs="Times New Roman"/>
      <w:b/>
      <w:bCs/>
      <w:color w:val="4F81BD"/>
      <w:sz w:val="24"/>
      <w:szCs w:val="24"/>
      <w:lang w:val="en-US" w:eastAsia="en-US"/>
    </w:rPr>
  </w:style>
  <w:style w:type="character" w:customStyle="1" w:styleId="40">
    <w:name w:val="Заголовок 4 Знак"/>
    <w:basedOn w:val="a0"/>
    <w:link w:val="4"/>
    <w:rsid w:val="008C6961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rsid w:val="008C6961"/>
    <w:rPr>
      <w:rFonts w:ascii="Cambria" w:eastAsia="Times New Roman" w:hAnsi="Cambria" w:cs="Times New Roman"/>
      <w:color w:val="243F60"/>
      <w:sz w:val="24"/>
      <w:szCs w:val="24"/>
      <w:lang w:val="en-US" w:eastAsia="en-US"/>
    </w:rPr>
  </w:style>
  <w:style w:type="character" w:customStyle="1" w:styleId="60">
    <w:name w:val="Заголовок 6 Знак"/>
    <w:basedOn w:val="a0"/>
    <w:link w:val="6"/>
    <w:rsid w:val="008C6961"/>
    <w:rPr>
      <w:rFonts w:ascii="Cambria" w:eastAsia="Times New Roman" w:hAnsi="Cambria" w:cs="Times New Roman"/>
      <w:i/>
      <w:iCs/>
      <w:color w:val="243F60"/>
      <w:sz w:val="24"/>
      <w:szCs w:val="24"/>
      <w:lang w:val="en-US" w:eastAsia="en-US"/>
    </w:rPr>
  </w:style>
  <w:style w:type="character" w:customStyle="1" w:styleId="70">
    <w:name w:val="Заголовок 7 Знак"/>
    <w:basedOn w:val="a0"/>
    <w:link w:val="7"/>
    <w:rsid w:val="008C6961"/>
    <w:rPr>
      <w:rFonts w:ascii="Cambria" w:eastAsia="Times New Roman" w:hAnsi="Cambria" w:cs="Times New Roman"/>
      <w:i/>
      <w:iCs/>
      <w:color w:val="404040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rsid w:val="008C6961"/>
    <w:rPr>
      <w:rFonts w:ascii="Cambria" w:eastAsia="Times New Roman" w:hAnsi="Cambria" w:cs="Times New Roman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rsid w:val="008C6961"/>
    <w:rPr>
      <w:rFonts w:ascii="Cambria" w:eastAsia="Times New Roman" w:hAnsi="Cambria" w:cs="Times New Roman"/>
      <w:i/>
      <w:iCs/>
      <w:color w:val="404040"/>
      <w:sz w:val="20"/>
      <w:szCs w:val="20"/>
      <w:lang w:val="en-US" w:eastAsia="en-US"/>
    </w:rPr>
  </w:style>
  <w:style w:type="paragraph" w:styleId="a4">
    <w:name w:val="Body Text"/>
    <w:basedOn w:val="a"/>
    <w:link w:val="13"/>
    <w:rsid w:val="008C6961"/>
    <w:pPr>
      <w:spacing w:after="1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uiPriority w:val="99"/>
    <w:semiHidden/>
    <w:rsid w:val="008C6961"/>
  </w:style>
  <w:style w:type="character" w:customStyle="1" w:styleId="13">
    <w:name w:val="Основной текст Знак1"/>
    <w:link w:val="a4"/>
    <w:rsid w:val="008C69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14">
    <w:name w:val="Название книги1"/>
    <w:qFormat/>
    <w:rsid w:val="008C6961"/>
    <w:rPr>
      <w:rFonts w:cs="Times New Roman"/>
      <w:b/>
      <w:bCs/>
      <w:smallCaps/>
      <w:spacing w:val="5"/>
    </w:rPr>
  </w:style>
  <w:style w:type="paragraph" w:styleId="a6">
    <w:name w:val="Title"/>
    <w:basedOn w:val="a"/>
    <w:next w:val="a"/>
    <w:link w:val="a7"/>
    <w:qFormat/>
    <w:rsid w:val="008C696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/>
    </w:rPr>
  </w:style>
  <w:style w:type="character" w:customStyle="1" w:styleId="a7">
    <w:name w:val="Название Знак"/>
    <w:basedOn w:val="a0"/>
    <w:link w:val="a6"/>
    <w:rsid w:val="008C696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/>
    </w:rPr>
  </w:style>
  <w:style w:type="paragraph" w:styleId="a8">
    <w:name w:val="Subtitle"/>
    <w:basedOn w:val="a"/>
    <w:next w:val="a"/>
    <w:link w:val="a9"/>
    <w:qFormat/>
    <w:rsid w:val="008C696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9">
    <w:name w:val="Подзаголовок Знак"/>
    <w:basedOn w:val="a0"/>
    <w:link w:val="a8"/>
    <w:rsid w:val="008C696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styleId="aa">
    <w:name w:val="Strong"/>
    <w:qFormat/>
    <w:rsid w:val="008C6961"/>
    <w:rPr>
      <w:rFonts w:cs="Times New Roman"/>
      <w:b/>
      <w:bCs/>
    </w:rPr>
  </w:style>
  <w:style w:type="character" w:styleId="ab">
    <w:name w:val="Emphasis"/>
    <w:qFormat/>
    <w:rsid w:val="008C6961"/>
    <w:rPr>
      <w:rFonts w:cs="Times New Roman"/>
      <w:i/>
      <w:iCs/>
    </w:rPr>
  </w:style>
  <w:style w:type="paragraph" w:customStyle="1" w:styleId="15">
    <w:name w:val="Без интервала1"/>
    <w:qFormat/>
    <w:rsid w:val="008C6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1">
    <w:name w:val="Цитата 21"/>
    <w:basedOn w:val="a"/>
    <w:next w:val="a"/>
    <w:link w:val="QuoteChar"/>
    <w:qFormat/>
    <w:rsid w:val="008C6961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/>
    </w:rPr>
  </w:style>
  <w:style w:type="character" w:customStyle="1" w:styleId="QuoteChar">
    <w:name w:val="Quote Char"/>
    <w:link w:val="211"/>
    <w:locked/>
    <w:rsid w:val="008C6961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en-US"/>
    </w:rPr>
  </w:style>
  <w:style w:type="paragraph" w:customStyle="1" w:styleId="16">
    <w:name w:val="Выделенная цитата1"/>
    <w:basedOn w:val="a"/>
    <w:next w:val="a"/>
    <w:link w:val="IntenseQuoteChar"/>
    <w:qFormat/>
    <w:rsid w:val="008C696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/>
    </w:rPr>
  </w:style>
  <w:style w:type="character" w:customStyle="1" w:styleId="IntenseQuoteChar">
    <w:name w:val="Intense Quote Char"/>
    <w:link w:val="16"/>
    <w:locked/>
    <w:rsid w:val="008C696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en-US" w:eastAsia="en-US"/>
    </w:rPr>
  </w:style>
  <w:style w:type="character" w:customStyle="1" w:styleId="17">
    <w:name w:val="Слабое выделение1"/>
    <w:qFormat/>
    <w:rsid w:val="008C6961"/>
    <w:rPr>
      <w:rFonts w:cs="Times New Roman"/>
      <w:i/>
      <w:iCs/>
      <w:color w:val="808080"/>
    </w:rPr>
  </w:style>
  <w:style w:type="character" w:customStyle="1" w:styleId="18">
    <w:name w:val="Сильное выделение1"/>
    <w:qFormat/>
    <w:rsid w:val="008C6961"/>
    <w:rPr>
      <w:rFonts w:cs="Times New Roman"/>
      <w:b/>
      <w:bCs/>
      <w:i/>
      <w:iCs/>
      <w:color w:val="4F81BD"/>
    </w:rPr>
  </w:style>
  <w:style w:type="character" w:customStyle="1" w:styleId="19">
    <w:name w:val="Слабая ссылка1"/>
    <w:qFormat/>
    <w:rsid w:val="008C6961"/>
    <w:rPr>
      <w:rFonts w:cs="Times New Roman"/>
      <w:smallCaps/>
      <w:color w:val="C0504D"/>
      <w:u w:val="single"/>
    </w:rPr>
  </w:style>
  <w:style w:type="character" w:customStyle="1" w:styleId="1a">
    <w:name w:val="Сильная ссылка1"/>
    <w:qFormat/>
    <w:rsid w:val="008C6961"/>
    <w:rPr>
      <w:rFonts w:cs="Times New Roman"/>
      <w:b/>
      <w:bCs/>
      <w:smallCaps/>
      <w:color w:val="C0504D"/>
      <w:spacing w:val="5"/>
      <w:u w:val="single"/>
    </w:rPr>
  </w:style>
  <w:style w:type="paragraph" w:styleId="ac">
    <w:name w:val="footer"/>
    <w:basedOn w:val="a"/>
    <w:link w:val="ad"/>
    <w:uiPriority w:val="99"/>
    <w:rsid w:val="008C69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8C6961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rsid w:val="008C6961"/>
    <w:rPr>
      <w:rFonts w:cs="Times New Roman"/>
    </w:rPr>
  </w:style>
  <w:style w:type="paragraph" w:customStyle="1" w:styleId="af">
    <w:name w:val="Знак Знак Знак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0">
    <w:name w:val="Body Text Indent"/>
    <w:basedOn w:val="a"/>
    <w:link w:val="af1"/>
    <w:rsid w:val="008C696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1">
    <w:name w:val="Основной текст с отступом Знак"/>
    <w:basedOn w:val="a0"/>
    <w:link w:val="af0"/>
    <w:rsid w:val="008C6961"/>
    <w:rPr>
      <w:rFonts w:ascii="Times New Roman" w:eastAsia="Times New Roman" w:hAnsi="Times New Roman" w:cs="Times New Roman"/>
      <w:sz w:val="32"/>
      <w:szCs w:val="20"/>
    </w:rPr>
  </w:style>
  <w:style w:type="paragraph" w:styleId="af2">
    <w:name w:val="Balloon Text"/>
    <w:basedOn w:val="a"/>
    <w:link w:val="af3"/>
    <w:semiHidden/>
    <w:unhideWhenUsed/>
    <w:rsid w:val="008C696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8C6961"/>
    <w:rPr>
      <w:rFonts w:ascii="Tahoma" w:eastAsia="Times New Roman" w:hAnsi="Tahoma" w:cs="Tahoma"/>
      <w:sz w:val="16"/>
      <w:szCs w:val="16"/>
      <w:lang w:val="en-US" w:eastAsia="en-US"/>
    </w:rPr>
  </w:style>
  <w:style w:type="paragraph" w:customStyle="1" w:styleId="1b">
    <w:name w:val="Знак Знак Знак1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rsid w:val="008C6961"/>
    <w:rPr>
      <w:rFonts w:cs="Times New Roman"/>
    </w:rPr>
  </w:style>
  <w:style w:type="paragraph" w:customStyle="1" w:styleId="c15">
    <w:name w:val="c15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rsid w:val="008C6961"/>
    <w:rPr>
      <w:rFonts w:cs="Times New Roman"/>
    </w:rPr>
  </w:style>
  <w:style w:type="character" w:customStyle="1" w:styleId="c0">
    <w:name w:val="c0"/>
    <w:rsid w:val="008C6961"/>
    <w:rPr>
      <w:rFonts w:cs="Times New Roman"/>
    </w:rPr>
  </w:style>
  <w:style w:type="character" w:customStyle="1" w:styleId="c7">
    <w:name w:val="c7"/>
    <w:rsid w:val="008C6961"/>
    <w:rPr>
      <w:rFonts w:cs="Times New Roman"/>
    </w:rPr>
  </w:style>
  <w:style w:type="paragraph" w:customStyle="1" w:styleId="c27">
    <w:name w:val="c27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8C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unhideWhenUsed/>
    <w:rsid w:val="008C6961"/>
    <w:rPr>
      <w:rFonts w:cs="Times New Roman"/>
      <w:color w:val="0000FF"/>
      <w:u w:val="single"/>
    </w:rPr>
  </w:style>
  <w:style w:type="paragraph" w:styleId="af5">
    <w:name w:val="header"/>
    <w:basedOn w:val="a"/>
    <w:link w:val="af6"/>
    <w:unhideWhenUsed/>
    <w:rsid w:val="008C69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6">
    <w:name w:val="Верхний колонтитул Знак"/>
    <w:basedOn w:val="a0"/>
    <w:link w:val="af5"/>
    <w:rsid w:val="008C696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af7">
    <w:name w:val="Знак Знак Знак Знак Знак Знак Знак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8">
    <w:name w:val="Document Map"/>
    <w:basedOn w:val="a"/>
    <w:link w:val="af9"/>
    <w:semiHidden/>
    <w:rsid w:val="008C6961"/>
    <w:pPr>
      <w:shd w:val="clear" w:color="auto" w:fill="000080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9">
    <w:name w:val="Схема документа Знак"/>
    <w:basedOn w:val="a0"/>
    <w:link w:val="af8"/>
    <w:semiHidden/>
    <w:rsid w:val="008C6961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customStyle="1" w:styleId="1c">
    <w:name w:val="Заголовок оглавления1"/>
    <w:basedOn w:val="1"/>
    <w:next w:val="a"/>
    <w:semiHidden/>
    <w:unhideWhenUsed/>
    <w:qFormat/>
    <w:rsid w:val="008C696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styleId="31">
    <w:name w:val="Body Text 3"/>
    <w:basedOn w:val="a"/>
    <w:link w:val="32"/>
    <w:rsid w:val="008C696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C6961"/>
    <w:rPr>
      <w:rFonts w:ascii="Times New Roman" w:eastAsia="Times New Roman" w:hAnsi="Times New Roman" w:cs="Times New Roman"/>
      <w:sz w:val="16"/>
      <w:szCs w:val="16"/>
    </w:rPr>
  </w:style>
  <w:style w:type="character" w:customStyle="1" w:styleId="FooterChar">
    <w:name w:val="Footer Char"/>
    <w:locked/>
    <w:rsid w:val="008C6961"/>
    <w:rPr>
      <w:sz w:val="28"/>
      <w:szCs w:val="22"/>
      <w:lang w:val="ru-RU" w:eastAsia="en-US" w:bidi="ar-SA"/>
    </w:rPr>
  </w:style>
  <w:style w:type="paragraph" w:customStyle="1" w:styleId="1d">
    <w:name w:val="Обычный1"/>
    <w:rsid w:val="008C6961"/>
    <w:pPr>
      <w:widowControl w:val="0"/>
      <w:spacing w:after="0" w:line="280" w:lineRule="auto"/>
      <w:ind w:left="360" w:hanging="380"/>
    </w:pPr>
    <w:rPr>
      <w:rFonts w:ascii="Courier New" w:eastAsia="Calibri" w:hAnsi="Courier New" w:cs="Times New Roman"/>
      <w:sz w:val="20"/>
      <w:szCs w:val="20"/>
    </w:rPr>
  </w:style>
  <w:style w:type="paragraph" w:customStyle="1" w:styleId="1e">
    <w:name w:val="Знак1"/>
    <w:basedOn w:val="a"/>
    <w:rsid w:val="008C69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a">
    <w:name w:val="footnote text"/>
    <w:basedOn w:val="a"/>
    <w:link w:val="afb"/>
    <w:semiHidden/>
    <w:rsid w:val="008C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8C6961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semiHidden/>
    <w:rsid w:val="008C6961"/>
    <w:rPr>
      <w:vertAlign w:val="superscript"/>
    </w:rPr>
  </w:style>
  <w:style w:type="table" w:styleId="afd">
    <w:name w:val="Table Grid"/>
    <w:basedOn w:val="a1"/>
    <w:rsid w:val="008C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annotation text"/>
    <w:basedOn w:val="a"/>
    <w:link w:val="aff"/>
    <w:uiPriority w:val="99"/>
    <w:unhideWhenUsed/>
    <w:rsid w:val="001169A1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rsid w:val="001169A1"/>
    <w:rPr>
      <w:sz w:val="20"/>
      <w:szCs w:val="20"/>
    </w:rPr>
  </w:style>
  <w:style w:type="table" w:customStyle="1" w:styleId="1f">
    <w:name w:val="Сетка таблицы1"/>
    <w:basedOn w:val="a1"/>
    <w:next w:val="afd"/>
    <w:uiPriority w:val="59"/>
    <w:rsid w:val="00000A22"/>
    <w:pPr>
      <w:spacing w:after="0" w:line="240" w:lineRule="auto"/>
    </w:pPr>
    <w:rPr>
      <w:rFonts w:eastAsia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6D98E-D21E-42F0-B5B7-5E1F308E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1</Pages>
  <Words>20798</Words>
  <Characters>118552</Characters>
  <Application>Microsoft Office Word</Application>
  <DocSecurity>0</DocSecurity>
  <Lines>987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70</cp:revision>
  <cp:lastPrinted>2017-06-09T08:19:00Z</cp:lastPrinted>
  <dcterms:created xsi:type="dcterms:W3CDTF">2017-05-24T22:00:00Z</dcterms:created>
  <dcterms:modified xsi:type="dcterms:W3CDTF">2024-05-17T05:20:00Z</dcterms:modified>
</cp:coreProperties>
</file>